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45" w:rsidRDefault="00EF5F34" w:rsidP="00280545">
      <w:pPr>
        <w:jc w:val="center"/>
        <w:rPr>
          <w:rFonts w:ascii="華康少女文字W3" w:eastAsia="華康少女文字W3"/>
          <w:sz w:val="44"/>
          <w:szCs w:val="44"/>
        </w:rPr>
      </w:pPr>
      <w:r>
        <w:rPr>
          <w:rFonts w:ascii="華康少女文字W3" w:eastAsia="華康少女文字W3" w:hint="eastAsia"/>
          <w:sz w:val="44"/>
          <w:szCs w:val="44"/>
        </w:rPr>
        <w:t>臺北市政府教育局107學年度推動幼兒園親職教育</w:t>
      </w:r>
    </w:p>
    <w:p w:rsidR="00F04081" w:rsidRPr="00EF5F34" w:rsidRDefault="000E685F" w:rsidP="00690447">
      <w:pPr>
        <w:jc w:val="center"/>
        <w:rPr>
          <w:rFonts w:ascii="華康少女文字W3" w:eastAsia="華康少女文字W3"/>
          <w:color w:val="FF0000"/>
          <w:sz w:val="44"/>
          <w:szCs w:val="44"/>
        </w:rPr>
      </w:pPr>
      <w:r w:rsidRPr="00EF5F34">
        <w:rPr>
          <w:rFonts w:ascii="華康少女文字W3" w:eastAsia="華康少女文字W3" w:hint="eastAsia"/>
          <w:color w:val="FF0000"/>
          <w:sz w:val="44"/>
          <w:szCs w:val="44"/>
        </w:rPr>
        <w:t>大手牽小手</w:t>
      </w:r>
      <w:r w:rsidRPr="00EF5F34">
        <w:rPr>
          <w:rFonts w:ascii="華康娃娃體(P)" w:eastAsia="華康娃娃體(P)" w:hint="eastAsia"/>
          <w:color w:val="FF0000"/>
          <w:sz w:val="44"/>
          <w:szCs w:val="44"/>
        </w:rPr>
        <w:t>．</w:t>
      </w:r>
      <w:r w:rsidRPr="00EF5F34">
        <w:rPr>
          <w:rFonts w:ascii="華康少女文字W3" w:eastAsia="華康少女文字W3" w:hint="eastAsia"/>
          <w:color w:val="FF0000"/>
          <w:sz w:val="44"/>
          <w:szCs w:val="44"/>
        </w:rPr>
        <w:t>親</w:t>
      </w:r>
      <w:proofErr w:type="gramStart"/>
      <w:r w:rsidRPr="00EF5F34">
        <w:rPr>
          <w:rFonts w:ascii="華康少女文字W3" w:eastAsia="華康少女文字W3" w:hint="eastAsia"/>
          <w:color w:val="FF0000"/>
          <w:sz w:val="44"/>
          <w:szCs w:val="44"/>
        </w:rPr>
        <w:t>子共讀快樂</w:t>
      </w:r>
      <w:proofErr w:type="gramEnd"/>
      <w:r w:rsidRPr="00EF5F34">
        <w:rPr>
          <w:rFonts w:ascii="華康少女文字W3" w:eastAsia="華康少女文字W3" w:hint="eastAsia"/>
          <w:color w:val="FF0000"/>
          <w:sz w:val="44"/>
          <w:szCs w:val="44"/>
        </w:rPr>
        <w:t>玩</w:t>
      </w:r>
    </w:p>
    <w:p w:rsidR="002142F8" w:rsidRPr="00FC7FE9" w:rsidRDefault="002142F8" w:rsidP="00EF5F34">
      <w:pPr>
        <w:spacing w:line="460" w:lineRule="exact"/>
        <w:rPr>
          <w:rFonts w:ascii="華康少女文字W3" w:eastAsia="華康少女文字W3"/>
          <w:sz w:val="26"/>
          <w:szCs w:val="26"/>
        </w:rPr>
      </w:pPr>
      <w:r w:rsidRPr="00FC7FE9">
        <w:rPr>
          <w:rFonts w:ascii="華康少女文字W3" w:eastAsia="華康少女文字W3" w:hint="eastAsia"/>
          <w:sz w:val="26"/>
          <w:szCs w:val="26"/>
        </w:rPr>
        <w:t>親愛的家長您好</w:t>
      </w:r>
      <w:r w:rsidRPr="00FC7FE9">
        <w:rPr>
          <w:rFonts w:ascii="華康少女文字W3" w:eastAsia="華康少女文字W3" w:hAnsiTheme="minorEastAsia" w:hint="eastAsia"/>
          <w:sz w:val="26"/>
          <w:szCs w:val="26"/>
        </w:rPr>
        <w:t>：</w:t>
      </w:r>
    </w:p>
    <w:p w:rsidR="004069B5" w:rsidRDefault="002142F8" w:rsidP="00EF5F34">
      <w:pPr>
        <w:spacing w:line="460" w:lineRule="exact"/>
        <w:rPr>
          <w:rFonts w:ascii="華康少女文字W3" w:eastAsia="華康少女文字W3" w:hint="eastAsia"/>
          <w:sz w:val="26"/>
          <w:szCs w:val="26"/>
        </w:rPr>
      </w:pPr>
      <w:r w:rsidRPr="00FC7FE9">
        <w:rPr>
          <w:rFonts w:ascii="華康少女文字W3" w:eastAsia="華康少女文字W3" w:hint="eastAsia"/>
          <w:sz w:val="26"/>
          <w:szCs w:val="26"/>
        </w:rPr>
        <w:t xml:space="preserve">    </w:t>
      </w:r>
      <w:r w:rsidR="00E4325D">
        <w:rPr>
          <w:rFonts w:ascii="華康少女文字W3" w:eastAsia="華康少女文字W3" w:hint="eastAsia"/>
          <w:sz w:val="26"/>
          <w:szCs w:val="26"/>
        </w:rPr>
        <w:t>臺北市立大安幼兒園</w:t>
      </w:r>
      <w:r w:rsidR="005E656A">
        <w:rPr>
          <w:rFonts w:ascii="華康少女文字W3" w:eastAsia="華康少女文字W3" w:hint="eastAsia"/>
          <w:sz w:val="26"/>
          <w:szCs w:val="26"/>
        </w:rPr>
        <w:t>承辦教育局</w:t>
      </w:r>
      <w:r w:rsidR="00280545">
        <w:rPr>
          <w:rFonts w:ascii="華康少女文字W3" w:eastAsia="華康少女文字W3" w:hint="eastAsia"/>
          <w:sz w:val="26"/>
          <w:szCs w:val="26"/>
        </w:rPr>
        <w:t>107</w:t>
      </w:r>
      <w:r w:rsidR="00F04081">
        <w:rPr>
          <w:rFonts w:ascii="華康少女文字W3" w:eastAsia="華康少女文字W3" w:hint="eastAsia"/>
          <w:sz w:val="26"/>
          <w:szCs w:val="26"/>
        </w:rPr>
        <w:t>學</w:t>
      </w:r>
      <w:r w:rsidR="00022373">
        <w:rPr>
          <w:rFonts w:ascii="華康少女文字W3" w:eastAsia="華康少女文字W3" w:hint="eastAsia"/>
          <w:sz w:val="26"/>
          <w:szCs w:val="26"/>
        </w:rPr>
        <w:t>年度幼兒園親職教育活動</w:t>
      </w:r>
      <w:r w:rsidR="004D0622">
        <w:rPr>
          <w:rFonts w:ascii="華康少女文字W3" w:eastAsia="華康少女文字W3" w:hint="eastAsia"/>
          <w:sz w:val="26"/>
          <w:szCs w:val="26"/>
        </w:rPr>
        <w:t>，</w:t>
      </w:r>
      <w:r w:rsidR="000E685F">
        <w:rPr>
          <w:rFonts w:ascii="華康少女文字W3" w:eastAsia="華康少女文字W3" w:hint="eastAsia"/>
          <w:sz w:val="26"/>
          <w:szCs w:val="26"/>
        </w:rPr>
        <w:t>特別為您請到親</w:t>
      </w:r>
      <w:proofErr w:type="gramStart"/>
      <w:r w:rsidR="000E685F">
        <w:rPr>
          <w:rFonts w:ascii="華康少女文字W3" w:eastAsia="華康少女文字W3" w:hint="eastAsia"/>
          <w:sz w:val="26"/>
          <w:szCs w:val="26"/>
        </w:rPr>
        <w:t>子共讀專家</w:t>
      </w:r>
      <w:proofErr w:type="gramEnd"/>
      <w:r w:rsidR="000E685F" w:rsidRPr="000E685F">
        <w:rPr>
          <w:rFonts w:ascii="華康少女文字W3" w:eastAsia="華康少女文字W3" w:hint="eastAsia"/>
          <w:b/>
          <w:sz w:val="26"/>
          <w:szCs w:val="26"/>
        </w:rPr>
        <w:t>林美琴</w:t>
      </w:r>
      <w:r w:rsidR="007B7F1E" w:rsidRPr="000E685F">
        <w:rPr>
          <w:rFonts w:ascii="華康少女文字W3" w:eastAsia="華康少女文字W3" w:hint="eastAsia"/>
          <w:b/>
          <w:sz w:val="26"/>
          <w:szCs w:val="26"/>
        </w:rPr>
        <w:t>老</w:t>
      </w:r>
      <w:r w:rsidR="00A1345F" w:rsidRPr="000E685F">
        <w:rPr>
          <w:rFonts w:ascii="華康少女文字W3" w:eastAsia="華康少女文字W3" w:hint="eastAsia"/>
          <w:b/>
          <w:sz w:val="26"/>
          <w:szCs w:val="26"/>
        </w:rPr>
        <w:t>師</w:t>
      </w:r>
      <w:r w:rsidR="000E685F">
        <w:rPr>
          <w:rFonts w:ascii="華康少女文字W3" w:eastAsia="華康少女文字W3" w:hint="eastAsia"/>
          <w:sz w:val="26"/>
          <w:szCs w:val="26"/>
        </w:rPr>
        <w:t>，來與大家一同為孩子的成長</w:t>
      </w:r>
      <w:proofErr w:type="gramStart"/>
      <w:r w:rsidR="000E685F">
        <w:rPr>
          <w:rFonts w:ascii="華康少女文字W3" w:eastAsia="華康少女文字W3" w:hint="eastAsia"/>
          <w:sz w:val="26"/>
          <w:szCs w:val="26"/>
        </w:rPr>
        <w:t>加點愛</w:t>
      </w:r>
      <w:proofErr w:type="gramEnd"/>
      <w:r w:rsidR="000E685F">
        <w:rPr>
          <w:rFonts w:ascii="華康少女文字W3" w:eastAsia="華康少女文字W3" w:hint="eastAsia"/>
          <w:sz w:val="26"/>
          <w:szCs w:val="26"/>
        </w:rPr>
        <w:t>。藉由孩子們喜愛閱讀</w:t>
      </w:r>
      <w:r w:rsidR="00A1345F">
        <w:rPr>
          <w:rFonts w:ascii="華康少女文字W3" w:eastAsia="華康少女文字W3" w:hint="eastAsia"/>
          <w:sz w:val="26"/>
          <w:szCs w:val="26"/>
        </w:rPr>
        <w:t>的天性出發</w:t>
      </w:r>
      <w:r w:rsidR="0000251A">
        <w:rPr>
          <w:rFonts w:ascii="華康少女文字W3" w:eastAsia="華康少女文字W3" w:hint="eastAsia"/>
          <w:sz w:val="26"/>
          <w:szCs w:val="26"/>
        </w:rPr>
        <w:t>，期望</w:t>
      </w:r>
      <w:r w:rsidR="003C2ABB">
        <w:rPr>
          <w:rFonts w:ascii="華康少女文字W3" w:eastAsia="華康少女文字W3" w:hint="eastAsia"/>
          <w:sz w:val="26"/>
          <w:szCs w:val="26"/>
        </w:rPr>
        <w:t>家長們都能</w:t>
      </w:r>
      <w:r w:rsidR="0000251A">
        <w:rPr>
          <w:rFonts w:ascii="華康少女文字W3" w:eastAsia="華康少女文字W3" w:hint="eastAsia"/>
          <w:sz w:val="26"/>
          <w:szCs w:val="26"/>
        </w:rPr>
        <w:t>突破舊有</w:t>
      </w:r>
      <w:r w:rsidR="00A1345F">
        <w:rPr>
          <w:rFonts w:ascii="華康少女文字W3" w:eastAsia="華康少女文字W3" w:hint="eastAsia"/>
          <w:sz w:val="26"/>
          <w:szCs w:val="26"/>
        </w:rPr>
        <w:t>教養的迷思、看見孩子</w:t>
      </w:r>
      <w:r w:rsidR="00F21819">
        <w:rPr>
          <w:rFonts w:ascii="華康少女文字W3" w:eastAsia="華康少女文字W3" w:hint="eastAsia"/>
          <w:sz w:val="26"/>
          <w:szCs w:val="26"/>
        </w:rPr>
        <w:t>的獨特性，</w:t>
      </w:r>
      <w:r w:rsidR="004D0622">
        <w:rPr>
          <w:rFonts w:ascii="華康少女文字W3" w:eastAsia="華康少女文字W3" w:hint="eastAsia"/>
          <w:sz w:val="26"/>
          <w:szCs w:val="26"/>
        </w:rPr>
        <w:t>並</w:t>
      </w:r>
      <w:r w:rsidR="00F21819">
        <w:rPr>
          <w:rFonts w:ascii="華康少女文字W3" w:eastAsia="華康少女文字W3" w:hint="eastAsia"/>
          <w:sz w:val="26"/>
          <w:szCs w:val="26"/>
        </w:rPr>
        <w:t>透過一次</w:t>
      </w:r>
      <w:proofErr w:type="gramStart"/>
      <w:r w:rsidR="00F21819">
        <w:rPr>
          <w:rFonts w:ascii="華康少女文字W3" w:eastAsia="華康少女文字W3" w:hint="eastAsia"/>
          <w:sz w:val="26"/>
          <w:szCs w:val="26"/>
        </w:rPr>
        <w:t>次</w:t>
      </w:r>
      <w:proofErr w:type="gramEnd"/>
      <w:r w:rsidR="00F21819">
        <w:rPr>
          <w:rFonts w:ascii="華康少女文字W3" w:eastAsia="華康少女文字W3" w:hint="eastAsia"/>
          <w:sz w:val="26"/>
          <w:szCs w:val="26"/>
        </w:rPr>
        <w:t>成功經驗</w:t>
      </w:r>
      <w:r w:rsidR="0000251A">
        <w:rPr>
          <w:rFonts w:ascii="華康少女文字W3" w:eastAsia="華康少女文字W3" w:hint="eastAsia"/>
          <w:sz w:val="26"/>
          <w:szCs w:val="26"/>
        </w:rPr>
        <w:t>的累積</w:t>
      </w:r>
      <w:r w:rsidR="00F21819">
        <w:rPr>
          <w:rFonts w:ascii="華康少女文字W3" w:eastAsia="華康少女文字W3" w:hint="eastAsia"/>
          <w:sz w:val="26"/>
          <w:szCs w:val="26"/>
        </w:rPr>
        <w:t>，</w:t>
      </w:r>
      <w:r w:rsidR="000E685F">
        <w:rPr>
          <w:rFonts w:ascii="華康少女文字W3" w:eastAsia="華康少女文字W3" w:hint="eastAsia"/>
          <w:sz w:val="26"/>
          <w:szCs w:val="26"/>
        </w:rPr>
        <w:t>與孩子的相處更加融洽與自信，邀請您與我們</w:t>
      </w:r>
      <w:proofErr w:type="gramStart"/>
      <w:r w:rsidR="000E685F">
        <w:rPr>
          <w:rFonts w:ascii="華康少女文字W3" w:eastAsia="華康少女文字W3" w:hint="eastAsia"/>
          <w:sz w:val="26"/>
          <w:szCs w:val="26"/>
        </w:rPr>
        <w:t>一同共讀快樂</w:t>
      </w:r>
      <w:proofErr w:type="gramEnd"/>
      <w:r w:rsidR="000E685F">
        <w:rPr>
          <w:rFonts w:ascii="華康少女文字W3" w:eastAsia="華康少女文字W3" w:hint="eastAsia"/>
          <w:sz w:val="26"/>
          <w:szCs w:val="26"/>
        </w:rPr>
        <w:t>玩</w:t>
      </w:r>
      <w:r w:rsidR="0000251A">
        <w:rPr>
          <w:rFonts w:ascii="華康少女文字W3" w:eastAsia="華康少女文字W3" w:hint="eastAsia"/>
          <w:sz w:val="26"/>
          <w:szCs w:val="26"/>
        </w:rPr>
        <w:t>。</w:t>
      </w:r>
    </w:p>
    <w:p w:rsidR="00EF5F34" w:rsidRDefault="00EF5F34" w:rsidP="00EF5F34">
      <w:pPr>
        <w:spacing w:line="460" w:lineRule="exact"/>
        <w:rPr>
          <w:rFonts w:ascii="華康少女文字W3" w:eastAsia="華康少女文字W3"/>
          <w:sz w:val="26"/>
          <w:szCs w:val="26"/>
        </w:rPr>
      </w:pPr>
    </w:p>
    <w:p w:rsidR="004069B5" w:rsidRPr="004069B5" w:rsidRDefault="004069B5" w:rsidP="00972A82">
      <w:pPr>
        <w:spacing w:line="300" w:lineRule="exact"/>
        <w:rPr>
          <w:rFonts w:ascii="華康少女文字W5(P)" w:eastAsia="華康少女文字W5(P)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06"/>
        <w:gridCol w:w="992"/>
        <w:gridCol w:w="2410"/>
        <w:gridCol w:w="1985"/>
        <w:gridCol w:w="2346"/>
      </w:tblGrid>
      <w:tr w:rsidR="004069B5" w:rsidRPr="00A1345F" w:rsidTr="009C7BCB">
        <w:trPr>
          <w:trHeight w:val="605"/>
        </w:trPr>
        <w:tc>
          <w:tcPr>
            <w:tcW w:w="817" w:type="dxa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日期</w:t>
            </w:r>
          </w:p>
        </w:tc>
        <w:tc>
          <w:tcPr>
            <w:tcW w:w="1906" w:type="dxa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課程主題/名稱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時間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課程內容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0" w:lineRule="atLeas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講座</w:t>
            </w:r>
          </w:p>
        </w:tc>
      </w:tr>
      <w:tr w:rsidR="00D4269B" w:rsidRPr="00A1345F" w:rsidTr="00D4269B">
        <w:trPr>
          <w:trHeight w:val="19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108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年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3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月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9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日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9" w:hangingChars="32" w:hanging="70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 w:val="22"/>
                <w:szCs w:val="24"/>
              </w:rPr>
              <w:t>（六</w:t>
            </w:r>
            <w:r w:rsidRPr="00A1345F">
              <w:rPr>
                <w:rFonts w:ascii="華康娃娃體(P)" w:eastAsia="華康娃娃體(P)" w:hAnsi="Times New Roman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906" w:type="dxa"/>
            <w:vMerge w:val="restart"/>
            <w:vAlign w:val="center"/>
          </w:tcPr>
          <w:p w:rsidR="00D4269B" w:rsidRPr="00A1345F" w:rsidRDefault="00D4269B" w:rsidP="009C7BCB">
            <w:pPr>
              <w:tabs>
                <w:tab w:val="left" w:pos="259"/>
              </w:tabs>
              <w:spacing w:line="420" w:lineRule="exact"/>
              <w:jc w:val="center"/>
              <w:rPr>
                <w:rFonts w:ascii="華康娃娃體(P)" w:eastAsia="華康娃娃體(P)" w:hAnsi="新細明體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語文與閱讀</w:t>
            </w:r>
            <w:r w:rsidRPr="00A1345F">
              <w:rPr>
                <w:rFonts w:ascii="華康娃娃體(P)" w:eastAsia="華康娃娃體(P)" w:hAnsi="新細明體" w:cs="Times New Roman" w:hint="eastAsia"/>
                <w:szCs w:val="24"/>
              </w:rPr>
              <w:t>－</w:t>
            </w:r>
          </w:p>
          <w:p w:rsidR="00D4269B" w:rsidRDefault="00D4269B" w:rsidP="009C7BCB">
            <w:pPr>
              <w:tabs>
                <w:tab w:val="left" w:pos="259"/>
              </w:tabs>
              <w:spacing w:line="420" w:lineRule="exact"/>
              <w:jc w:val="center"/>
              <w:rPr>
                <w:rFonts w:ascii="華康娃娃體(P)" w:eastAsia="華康娃娃體(P)" w:hAnsi="新細明體" w:cs="Times New Roman"/>
                <w:szCs w:val="24"/>
              </w:rPr>
            </w:pPr>
            <w:r>
              <w:rPr>
                <w:rFonts w:ascii="華康娃娃體(P)" w:eastAsia="華康娃娃體(P)" w:hAnsi="新細明體" w:cs="Times New Roman" w:hint="eastAsia"/>
                <w:szCs w:val="24"/>
              </w:rPr>
              <w:t>大手牽小手．</w:t>
            </w:r>
          </w:p>
          <w:p w:rsidR="00D4269B" w:rsidRPr="00280545" w:rsidRDefault="00D4269B" w:rsidP="009C7BCB">
            <w:pPr>
              <w:tabs>
                <w:tab w:val="left" w:pos="259"/>
              </w:tabs>
              <w:spacing w:line="420" w:lineRule="exact"/>
              <w:jc w:val="center"/>
              <w:rPr>
                <w:rFonts w:ascii="華康娃娃體(P)" w:eastAsia="華康娃娃體(P)" w:hAnsi="新細明體" w:cs="Times New Roman"/>
                <w:szCs w:val="24"/>
              </w:rPr>
            </w:pPr>
            <w:r>
              <w:rPr>
                <w:rFonts w:ascii="華康娃娃體(P)" w:eastAsia="華康娃娃體(P)" w:hAnsi="新細明體" w:cs="Times New Roman" w:hint="eastAsia"/>
                <w:szCs w:val="24"/>
              </w:rPr>
              <w:t>親</w:t>
            </w:r>
            <w:proofErr w:type="gramStart"/>
            <w:r>
              <w:rPr>
                <w:rFonts w:ascii="華康娃娃體(P)" w:eastAsia="華康娃娃體(P)" w:hAnsi="新細明體" w:cs="Times New Roman" w:hint="eastAsia"/>
                <w:szCs w:val="24"/>
              </w:rPr>
              <w:t>子共讀快樂</w:t>
            </w:r>
            <w:proofErr w:type="gramEnd"/>
            <w:r>
              <w:rPr>
                <w:rFonts w:ascii="華康娃娃體(P)" w:eastAsia="華康娃娃體(P)" w:hAnsi="新細明體" w:cs="Times New Roman" w:hint="eastAsia"/>
                <w:szCs w:val="24"/>
              </w:rPr>
              <w:t>玩</w:t>
            </w:r>
          </w:p>
        </w:tc>
        <w:tc>
          <w:tcPr>
            <w:tcW w:w="992" w:type="dxa"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08：30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proofErr w:type="gramStart"/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｜</w:t>
            </w:r>
            <w:proofErr w:type="gramEnd"/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09：00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D4269B" w:rsidRDefault="00D4269B" w:rsidP="00972A82">
            <w:pPr>
              <w:spacing w:line="420" w:lineRule="exact"/>
              <w:ind w:left="312" w:hangingChars="130" w:hanging="312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播放並簡介教育部</w:t>
            </w:r>
          </w:p>
          <w:p w:rsidR="00D4269B" w:rsidRPr="00A1345F" w:rsidRDefault="00D4269B" w:rsidP="00972A82">
            <w:pPr>
              <w:spacing w:line="420" w:lineRule="exact"/>
              <w:ind w:left="312" w:hangingChars="130" w:hanging="312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新細明體" w:cs="Times New Roman" w:hint="eastAsia"/>
                <w:szCs w:val="24"/>
              </w:rPr>
              <w:t>「</w:t>
            </w: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幼兒園教學正常化系列宣導短片</w:t>
            </w:r>
            <w:r w:rsidRPr="00A1345F">
              <w:rPr>
                <w:rFonts w:ascii="新細明體" w:eastAsia="新細明體" w:hAnsi="新細明體" w:cs="新細明體" w:hint="eastAsia"/>
                <w:szCs w:val="24"/>
              </w:rPr>
              <w:t>｣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大安幼兒園</w:t>
            </w:r>
          </w:p>
          <w:p w:rsidR="00D4269B" w:rsidRPr="00A1345F" w:rsidRDefault="00D4269B" w:rsidP="00972A82">
            <w:pPr>
              <w:tabs>
                <w:tab w:val="left" w:pos="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教保團隊</w:t>
            </w:r>
          </w:p>
        </w:tc>
      </w:tr>
      <w:tr w:rsidR="00D4269B" w:rsidRPr="00A1345F" w:rsidTr="009C7BCB">
        <w:trPr>
          <w:trHeight w:val="445"/>
        </w:trPr>
        <w:tc>
          <w:tcPr>
            <w:tcW w:w="817" w:type="dxa"/>
            <w:vMerge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1906" w:type="dxa"/>
            <w:vMerge/>
          </w:tcPr>
          <w:p w:rsidR="00D4269B" w:rsidRPr="00A1345F" w:rsidRDefault="00D4269B" w:rsidP="00972A82">
            <w:pPr>
              <w:tabs>
                <w:tab w:val="left" w:pos="259"/>
              </w:tabs>
              <w:spacing w:line="420" w:lineRule="exact"/>
              <w:jc w:val="both"/>
              <w:rPr>
                <w:rFonts w:ascii="華康娃娃體(P)" w:eastAsia="華康娃娃體(P)" w:hAnsi="標楷體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09：00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proofErr w:type="gramStart"/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｜</w:t>
            </w:r>
            <w:proofErr w:type="gramEnd"/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12：00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269B" w:rsidRPr="000E685F" w:rsidRDefault="00D4269B" w:rsidP="00972A82">
            <w:pPr>
              <w:widowControl/>
              <w:shd w:val="clear" w:color="auto" w:fill="FFFFFF"/>
              <w:spacing w:before="15" w:after="15" w:line="420" w:lineRule="exact"/>
              <w:ind w:left="175" w:hangingChars="73" w:hanging="175"/>
              <w:jc w:val="center"/>
              <w:rPr>
                <w:rFonts w:ascii="華康娃娃體(P)" w:eastAsia="華康娃娃體(P)" w:hAnsi="新細明體" w:cs="新細明體"/>
                <w:b/>
                <w:kern w:val="0"/>
                <w:szCs w:val="24"/>
              </w:rPr>
            </w:pPr>
            <w:r w:rsidRPr="000E685F">
              <w:rPr>
                <w:rFonts w:ascii="華康娃娃體(P)" w:eastAsia="華康娃娃體(P)" w:hAnsi="新細明體" w:cs="新細明體" w:hint="eastAsia"/>
                <w:b/>
                <w:kern w:val="0"/>
                <w:szCs w:val="24"/>
              </w:rPr>
              <w:t>家長課程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69B" w:rsidRPr="000E685F" w:rsidRDefault="00D4269B" w:rsidP="00972A82">
            <w:pPr>
              <w:widowControl/>
              <w:shd w:val="clear" w:color="auto" w:fill="FFFFFF"/>
              <w:spacing w:before="15" w:after="15" w:line="420" w:lineRule="exact"/>
              <w:ind w:left="175" w:hangingChars="73" w:hanging="175"/>
              <w:jc w:val="center"/>
              <w:rPr>
                <w:rFonts w:ascii="華康娃娃體(P)" w:eastAsia="華康娃娃體(P)" w:hAnsi="新細明體" w:cs="新細明體"/>
                <w:b/>
                <w:kern w:val="0"/>
                <w:szCs w:val="24"/>
              </w:rPr>
            </w:pPr>
            <w:r w:rsidRPr="000E685F">
              <w:rPr>
                <w:rFonts w:ascii="華康娃娃體(P)" w:eastAsia="華康娃娃體(P)" w:hAnsi="新細明體" w:cs="新細明體" w:hint="eastAsia"/>
                <w:b/>
                <w:kern w:val="0"/>
                <w:szCs w:val="24"/>
              </w:rPr>
              <w:t>幼兒課程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D4269B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標楷體" w:cs="Times New Roman"/>
                <w:b/>
                <w:szCs w:val="24"/>
              </w:rPr>
            </w:pPr>
          </w:p>
          <w:p w:rsidR="00D4269B" w:rsidRPr="000E685F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標楷體" w:cs="Times New Roman"/>
                <w:b/>
                <w:szCs w:val="24"/>
              </w:rPr>
            </w:pPr>
            <w:r w:rsidRPr="000E685F">
              <w:rPr>
                <w:rFonts w:ascii="華康娃娃體(P)" w:eastAsia="華康娃娃體(P)" w:hAnsi="標楷體" w:cs="Times New Roman" w:hint="eastAsia"/>
                <w:b/>
                <w:szCs w:val="24"/>
              </w:rPr>
              <w:t>家長課程</w:t>
            </w:r>
          </w:p>
          <w:p w:rsidR="00D4269B" w:rsidRPr="00A1345F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標楷體" w:cs="Times New Roman" w:hint="eastAsia"/>
                <w:szCs w:val="24"/>
              </w:rPr>
              <w:t>親職教育</w:t>
            </w:r>
            <w:r>
              <w:rPr>
                <w:rFonts w:ascii="華康娃娃體(P)" w:eastAsia="華康娃娃體(P)" w:hAnsi="Times New Roman" w:cs="Times New Roman" w:hint="eastAsia"/>
                <w:szCs w:val="24"/>
              </w:rPr>
              <w:t>專家</w:t>
            </w:r>
          </w:p>
          <w:p w:rsidR="00D4269B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b/>
                <w:sz w:val="22"/>
                <w:szCs w:val="24"/>
              </w:rPr>
              <w:t>林美琴</w:t>
            </w:r>
            <w:r w:rsidRPr="00A1345F">
              <w:rPr>
                <w:rFonts w:ascii="華康娃娃體(P)" w:eastAsia="華康娃娃體(P)" w:hAnsi="Times New Roman" w:cs="Times New Roman" w:hint="eastAsia"/>
                <w:b/>
                <w:sz w:val="22"/>
                <w:szCs w:val="24"/>
              </w:rPr>
              <w:t>老師</w:t>
            </w:r>
          </w:p>
          <w:p w:rsidR="00D4269B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國內外說故事/親</w:t>
            </w:r>
            <w:proofErr w:type="gramStart"/>
            <w:r>
              <w:rPr>
                <w:rFonts w:ascii="華康娃娃體(P)" w:eastAsia="華康娃娃體(P)" w:hAnsi="Times New Roman" w:cs="Times New Roman" w:hint="eastAsia"/>
                <w:szCs w:val="24"/>
              </w:rPr>
              <w:t>子共讀</w:t>
            </w:r>
            <w:proofErr w:type="gramEnd"/>
            <w:r>
              <w:rPr>
                <w:rFonts w:ascii="華康娃娃體(P)" w:eastAsia="華康娃娃體(P)" w:hAnsi="Times New Roman" w:cs="Times New Roman" w:hint="eastAsia"/>
                <w:szCs w:val="24"/>
              </w:rPr>
              <w:t>/繪本等相關課程專業培訓講師</w:t>
            </w:r>
          </w:p>
          <w:p w:rsidR="00D4269B" w:rsidRPr="004E04DC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  <w:p w:rsidR="00D4269B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b/>
                <w:szCs w:val="24"/>
              </w:rPr>
            </w:pPr>
            <w:r w:rsidRPr="000E685F">
              <w:rPr>
                <w:rFonts w:ascii="華康娃娃體(P)" w:eastAsia="華康娃娃體(P)" w:hAnsi="Times New Roman" w:cs="Times New Roman" w:hint="eastAsia"/>
                <w:b/>
                <w:szCs w:val="24"/>
              </w:rPr>
              <w:t>幼兒課程</w:t>
            </w:r>
          </w:p>
          <w:p w:rsidR="00EF5F34" w:rsidRDefault="00EF5F34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 w:hint="eastAsia"/>
                <w:b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b/>
                <w:szCs w:val="24"/>
              </w:rPr>
              <w:t>大安幼兒園</w:t>
            </w:r>
          </w:p>
          <w:p w:rsidR="00D4269B" w:rsidRPr="000E685F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b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b/>
                <w:szCs w:val="24"/>
              </w:rPr>
              <w:t>園內教師</w:t>
            </w:r>
          </w:p>
        </w:tc>
      </w:tr>
      <w:tr w:rsidR="00D4269B" w:rsidRPr="00A1345F" w:rsidTr="00D4269B">
        <w:trPr>
          <w:trHeight w:val="1768"/>
        </w:trPr>
        <w:tc>
          <w:tcPr>
            <w:tcW w:w="817" w:type="dxa"/>
            <w:vMerge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1906" w:type="dxa"/>
            <w:vMerge/>
          </w:tcPr>
          <w:p w:rsidR="00D4269B" w:rsidRPr="00A1345F" w:rsidRDefault="00D4269B" w:rsidP="00972A82">
            <w:pPr>
              <w:tabs>
                <w:tab w:val="left" w:pos="259"/>
              </w:tabs>
              <w:spacing w:line="420" w:lineRule="exact"/>
              <w:jc w:val="both"/>
              <w:rPr>
                <w:rFonts w:ascii="華康娃娃體(P)" w:eastAsia="華康娃娃體(P)" w:hAnsi="標楷體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4269B" w:rsidRPr="00D4269B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20" w:lineRule="exact"/>
              <w:rPr>
                <w:rFonts w:ascii="華康娃娃體(P)" w:eastAsia="華康娃娃體(P)" w:hAnsi="華康少女文字W5(P)"/>
                <w:b/>
              </w:rPr>
            </w:pPr>
            <w:r w:rsidRPr="00D4269B">
              <w:rPr>
                <w:rFonts w:ascii="華康娃娃體(P)" w:eastAsia="華康娃娃體(P)" w:hAnsi="華康少女文字W5(P)" w:hint="eastAsia"/>
                <w:b/>
              </w:rPr>
              <w:t>閱讀知多少</w:t>
            </w:r>
          </w:p>
          <w:p w:rsidR="00D4269B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20" w:lineRule="exact"/>
              <w:rPr>
                <w:rFonts w:ascii="華康娃娃體(P)" w:eastAsia="華康娃娃體(P)" w:hAnsi="華康少女文字W5(P)"/>
              </w:rPr>
            </w:pPr>
            <w:r w:rsidRPr="00A1345F">
              <w:rPr>
                <w:rFonts w:ascii="華康娃娃體(P)" w:eastAsia="華康娃娃體(P)" w:hAnsi="華康少女文字W5(P)" w:hint="eastAsia"/>
              </w:rPr>
              <w:t>1.</w:t>
            </w:r>
            <w:r>
              <w:rPr>
                <w:rFonts w:ascii="華康娃娃體(P)" w:eastAsia="華康娃娃體(P)" w:hAnsi="華康少女文字W5(P)" w:hint="eastAsia"/>
              </w:rPr>
              <w:t>站在孩子的起跑點</w:t>
            </w:r>
          </w:p>
          <w:p w:rsidR="00D4269B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20" w:lineRule="exact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 xml:space="preserve">  上看「早讀」與「共</w:t>
            </w:r>
          </w:p>
          <w:p w:rsidR="00D4269B" w:rsidRPr="00A1345F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20" w:lineRule="exact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 xml:space="preserve">  讀」</w:t>
            </w:r>
          </w:p>
          <w:p w:rsidR="00D4269B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20" w:lineRule="exact"/>
              <w:ind w:left="175" w:hangingChars="73" w:hanging="175"/>
              <w:rPr>
                <w:rFonts w:ascii="華康娃娃體(P)" w:eastAsia="華康娃娃體(P)" w:hAnsi="華康少女文字W5(P)"/>
              </w:rPr>
            </w:pPr>
            <w:r w:rsidRPr="00A1345F">
              <w:rPr>
                <w:rFonts w:ascii="華康娃娃體(P)" w:eastAsia="華康娃娃體(P)" w:hAnsi="華康少女文字W5(P)" w:hint="eastAsia"/>
              </w:rPr>
              <w:t>2.</w:t>
            </w:r>
            <w:r>
              <w:rPr>
                <w:rFonts w:ascii="華康娃娃體(P)" w:eastAsia="華康娃娃體(P)" w:hAnsi="華康少女文字W5(P)" w:hint="eastAsia"/>
              </w:rPr>
              <w:t>幼兒閱讀觀念與適</w:t>
            </w:r>
          </w:p>
          <w:p w:rsidR="00D4269B" w:rsidRPr="00A1345F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20" w:lineRule="exact"/>
              <w:ind w:left="175" w:hangingChars="73" w:hanging="175"/>
              <w:rPr>
                <w:rFonts w:ascii="華康娃娃體(P)" w:eastAsia="華康娃娃體(P)"/>
              </w:rPr>
            </w:pPr>
            <w:r>
              <w:rPr>
                <w:rFonts w:ascii="華康娃娃體(P)" w:eastAsia="華康娃娃體(P)" w:hAnsi="華康少女文字W5(P)" w:hint="eastAsia"/>
              </w:rPr>
              <w:t xml:space="preserve">  性發展</w:t>
            </w:r>
          </w:p>
        </w:tc>
        <w:tc>
          <w:tcPr>
            <w:tcW w:w="1985" w:type="dxa"/>
            <w:shd w:val="clear" w:color="auto" w:fill="auto"/>
          </w:tcPr>
          <w:p w:rsidR="00D4269B" w:rsidRPr="00D4269B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20" w:lineRule="exact"/>
              <w:rPr>
                <w:rFonts w:ascii="華康娃娃體(P)" w:eastAsia="華康娃娃體(P)" w:hAnsi="華康少女文字W5(P)"/>
                <w:b/>
              </w:rPr>
            </w:pPr>
            <w:r w:rsidRPr="00D4269B">
              <w:rPr>
                <w:rFonts w:ascii="華康娃娃體(P)" w:eastAsia="華康娃娃體(P)" w:hAnsi="華康少女文字W5(P)" w:hint="eastAsia"/>
                <w:b/>
              </w:rPr>
              <w:t>閱讀</w:t>
            </w:r>
            <w:proofErr w:type="gramStart"/>
            <w:r w:rsidRPr="00D4269B">
              <w:rPr>
                <w:rFonts w:ascii="華康娃娃體(P)" w:eastAsia="華康娃娃體(P)" w:hAnsi="華康少女文字W5(P)" w:hint="eastAsia"/>
                <w:b/>
              </w:rPr>
              <w:t>好</w:t>
            </w:r>
            <w:proofErr w:type="gramEnd"/>
            <w:r w:rsidRPr="00D4269B">
              <w:rPr>
                <w:rFonts w:ascii="華康娃娃體(P)" w:eastAsia="華康娃娃體(P)" w:hAnsi="華康少女文字W5(P)" w:hint="eastAsia"/>
                <w:b/>
              </w:rPr>
              <w:t>好玩</w:t>
            </w:r>
          </w:p>
          <w:p w:rsidR="00D4269B" w:rsidRPr="00A1345F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60" w:lineRule="exact"/>
              <w:rPr>
                <w:rFonts w:ascii="華康娃娃體(P)" w:eastAsia="華康娃娃體(P)" w:hAnsi="華康少女文字W5(P)"/>
              </w:rPr>
            </w:pPr>
            <w:r w:rsidRPr="00A1345F">
              <w:rPr>
                <w:rFonts w:ascii="華康娃娃體(P)" w:eastAsia="華康娃娃體(P)" w:hAnsi="華康少女文字W5(P)" w:hint="eastAsia"/>
              </w:rPr>
              <w:t>1.</w:t>
            </w:r>
            <w:r>
              <w:rPr>
                <w:rFonts w:ascii="華康娃娃體(P)" w:eastAsia="華康娃娃體(P)" w:hAnsi="華康少女文字W5(P)" w:hint="eastAsia"/>
              </w:rPr>
              <w:t>有趣的</w:t>
            </w:r>
            <w:proofErr w:type="gramStart"/>
            <w:r>
              <w:rPr>
                <w:rFonts w:ascii="華康娃娃體(P)" w:eastAsia="華康娃娃體(P)" w:hAnsi="華康少女文字W5(P)" w:hint="eastAsia"/>
              </w:rPr>
              <w:t>唸謠</w:t>
            </w:r>
            <w:proofErr w:type="gramEnd"/>
          </w:p>
          <w:p w:rsidR="00D4269B" w:rsidRPr="00A1345F" w:rsidRDefault="00D4269B" w:rsidP="00D4269B">
            <w:pPr>
              <w:pStyle w:val="Web"/>
              <w:shd w:val="clear" w:color="auto" w:fill="FFFFFF"/>
              <w:spacing w:before="15" w:beforeAutospacing="0" w:after="15" w:afterAutospacing="0" w:line="360" w:lineRule="exact"/>
              <w:ind w:left="175" w:hangingChars="73" w:hanging="175"/>
              <w:rPr>
                <w:rFonts w:ascii="華康娃娃體(P)" w:eastAsia="華康娃娃體(P)" w:hAnsi="華康少女文字W5(P)"/>
              </w:rPr>
            </w:pPr>
            <w:r w:rsidRPr="00A1345F">
              <w:rPr>
                <w:rFonts w:ascii="華康娃娃體(P)" w:eastAsia="華康娃娃體(P)" w:hAnsi="華康少女文字W5(P)" w:hint="eastAsia"/>
              </w:rPr>
              <w:t>2.</w:t>
            </w:r>
            <w:r>
              <w:rPr>
                <w:rFonts w:ascii="華康娃娃體(P)" w:eastAsia="華康娃娃體(P)" w:hAnsi="華康少女文字W5(P)" w:hint="eastAsia"/>
              </w:rPr>
              <w:t>繪本大聲讀</w:t>
            </w:r>
          </w:p>
          <w:p w:rsidR="00D4269B" w:rsidRDefault="00D4269B" w:rsidP="00D4269B">
            <w:pPr>
              <w:widowControl/>
              <w:shd w:val="clear" w:color="auto" w:fill="FFFFFF"/>
              <w:spacing w:before="15" w:after="15" w:line="360" w:lineRule="exact"/>
              <w:rPr>
                <w:rFonts w:ascii="華康娃娃體(P)" w:eastAsia="華康娃娃體(P)" w:hAnsi="華康少女文字W5(P)"/>
              </w:rPr>
            </w:pPr>
            <w:r w:rsidRPr="00A1345F">
              <w:rPr>
                <w:rFonts w:ascii="華康娃娃體(P)" w:eastAsia="華康娃娃體(P)" w:hAnsi="華康少女文字W5(P)" w:hint="eastAsia"/>
              </w:rPr>
              <w:t>3.</w:t>
            </w:r>
            <w:r>
              <w:rPr>
                <w:rFonts w:ascii="華康娃娃體(P)" w:eastAsia="華康娃娃體(P)" w:hAnsi="華康少女文字W5(P)" w:hint="eastAsia"/>
              </w:rPr>
              <w:t>語文遊戲一起</w:t>
            </w:r>
          </w:p>
          <w:p w:rsidR="00D4269B" w:rsidRPr="00A1345F" w:rsidRDefault="00D4269B" w:rsidP="00D4269B">
            <w:pPr>
              <w:widowControl/>
              <w:shd w:val="clear" w:color="auto" w:fill="FFFFFF"/>
              <w:spacing w:before="15" w:after="15" w:line="360" w:lineRule="exact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 xml:space="preserve">  玩</w:t>
            </w:r>
          </w:p>
        </w:tc>
        <w:tc>
          <w:tcPr>
            <w:tcW w:w="2346" w:type="dxa"/>
            <w:vMerge/>
            <w:shd w:val="clear" w:color="auto" w:fill="auto"/>
          </w:tcPr>
          <w:p w:rsidR="00D4269B" w:rsidRPr="00A1345F" w:rsidRDefault="00D4269B" w:rsidP="00972A82">
            <w:pPr>
              <w:widowControl/>
              <w:spacing w:before="100" w:after="100"/>
              <w:rPr>
                <w:rFonts w:ascii="華康娃娃體(P)" w:eastAsia="華康娃娃體(P)" w:hAnsi="新細明體" w:cs="新細明體"/>
                <w:kern w:val="0"/>
                <w:szCs w:val="24"/>
              </w:rPr>
            </w:pPr>
          </w:p>
        </w:tc>
      </w:tr>
      <w:tr w:rsidR="00D4269B" w:rsidRPr="00A1345F" w:rsidTr="00D4269B">
        <w:trPr>
          <w:trHeight w:val="355"/>
        </w:trPr>
        <w:tc>
          <w:tcPr>
            <w:tcW w:w="817" w:type="dxa"/>
            <w:vMerge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1906" w:type="dxa"/>
            <w:vMerge/>
          </w:tcPr>
          <w:p w:rsidR="00D4269B" w:rsidRPr="00A1345F" w:rsidRDefault="00D4269B" w:rsidP="00972A82">
            <w:pPr>
              <w:tabs>
                <w:tab w:val="left" w:pos="259"/>
              </w:tabs>
              <w:spacing w:line="420" w:lineRule="exact"/>
              <w:jc w:val="both"/>
              <w:rPr>
                <w:rFonts w:ascii="華康娃娃體(P)" w:eastAsia="華康娃娃體(P)" w:hAnsi="標楷體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D4269B" w:rsidRPr="00A1345F" w:rsidRDefault="00D4269B" w:rsidP="00CE1931">
            <w:pPr>
              <w:shd w:val="clear" w:color="auto" w:fill="FFFFFF"/>
              <w:spacing w:before="15" w:after="15" w:line="360" w:lineRule="exact"/>
              <w:ind w:rightChars="-45" w:right="-108"/>
              <w:jc w:val="center"/>
              <w:rPr>
                <w:rFonts w:ascii="華康娃娃體(P)" w:eastAsia="華康娃娃體(P)" w:hAnsi="華康少女文字W5(P)"/>
              </w:rPr>
            </w:pPr>
            <w:r w:rsidRPr="000E685F">
              <w:rPr>
                <w:rFonts w:ascii="華康娃娃體(P)" w:eastAsia="華康娃娃體(P)" w:hAnsi="華康少女文字W5(P)" w:hint="eastAsia"/>
                <w:b/>
              </w:rPr>
              <w:t>親子課程</w:t>
            </w:r>
          </w:p>
        </w:tc>
        <w:tc>
          <w:tcPr>
            <w:tcW w:w="2346" w:type="dxa"/>
            <w:vMerge/>
            <w:shd w:val="clear" w:color="auto" w:fill="auto"/>
          </w:tcPr>
          <w:p w:rsidR="00D4269B" w:rsidRPr="00A1345F" w:rsidRDefault="00D4269B" w:rsidP="00972A82">
            <w:pPr>
              <w:widowControl/>
              <w:spacing w:before="100" w:after="100"/>
              <w:rPr>
                <w:rFonts w:ascii="華康娃娃體(P)" w:eastAsia="華康娃娃體(P)" w:hAnsi="新細明體" w:cs="新細明體"/>
                <w:kern w:val="0"/>
                <w:szCs w:val="24"/>
              </w:rPr>
            </w:pPr>
          </w:p>
        </w:tc>
      </w:tr>
      <w:tr w:rsidR="00D4269B" w:rsidRPr="00A1345F" w:rsidTr="003916E9">
        <w:trPr>
          <w:trHeight w:val="1695"/>
        </w:trPr>
        <w:tc>
          <w:tcPr>
            <w:tcW w:w="817" w:type="dxa"/>
            <w:vMerge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1906" w:type="dxa"/>
            <w:vMerge/>
          </w:tcPr>
          <w:p w:rsidR="00D4269B" w:rsidRPr="00A1345F" w:rsidRDefault="00D4269B" w:rsidP="00972A82">
            <w:pPr>
              <w:tabs>
                <w:tab w:val="left" w:pos="259"/>
              </w:tabs>
              <w:spacing w:line="420" w:lineRule="exact"/>
              <w:jc w:val="both"/>
              <w:rPr>
                <w:rFonts w:ascii="華康娃娃體(P)" w:eastAsia="華康娃娃體(P)" w:hAnsi="標楷體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D4269B" w:rsidRPr="00C255F2" w:rsidRDefault="00D4269B" w:rsidP="00D4269B">
            <w:pPr>
              <w:widowControl/>
              <w:shd w:val="clear" w:color="auto" w:fill="FFFFFF"/>
              <w:spacing w:before="15" w:after="15" w:line="320" w:lineRule="exact"/>
              <w:ind w:rightChars="-45" w:right="-108"/>
              <w:jc w:val="center"/>
              <w:rPr>
                <w:rFonts w:ascii="華康娃娃體(P)" w:eastAsia="華康娃娃體(P)" w:hAnsi="華康少女文字W5(P)"/>
              </w:rPr>
            </w:pPr>
            <w:r w:rsidRPr="00C255F2">
              <w:rPr>
                <w:rFonts w:ascii="華康娃娃體(P)" w:eastAsia="華康娃娃體(P)" w:hAnsi="華康少女文字W5(P)" w:hint="eastAsia"/>
              </w:rPr>
              <w:t>1.大手牽小手，親子</w:t>
            </w:r>
            <w:proofErr w:type="gramStart"/>
            <w:r w:rsidRPr="00C255F2">
              <w:rPr>
                <w:rFonts w:ascii="華康娃娃體(P)" w:eastAsia="華康娃娃體(P)" w:hAnsi="華康少女文字W5(P)" w:hint="eastAsia"/>
              </w:rPr>
              <w:t>來共讀</w:t>
            </w:r>
            <w:proofErr w:type="gramEnd"/>
            <w:r w:rsidRPr="00C255F2">
              <w:rPr>
                <w:rFonts w:ascii="華康娃娃體(P)" w:eastAsia="華康娃娃體(P)" w:hAnsi="華康少女文字W5(P)" w:hint="eastAsia"/>
              </w:rPr>
              <w:t>-</w:t>
            </w:r>
          </w:p>
          <w:p w:rsidR="00D4269B" w:rsidRPr="00A1345F" w:rsidRDefault="00D4269B" w:rsidP="00D4269B">
            <w:pPr>
              <w:widowControl/>
              <w:shd w:val="clear" w:color="auto" w:fill="FFFFFF"/>
              <w:spacing w:before="15" w:after="15" w:line="320" w:lineRule="exact"/>
              <w:ind w:rightChars="-45" w:right="-108"/>
              <w:jc w:val="center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講師引導，親子共同閱讀繪本</w:t>
            </w:r>
          </w:p>
          <w:p w:rsidR="00D4269B" w:rsidRDefault="00D4269B" w:rsidP="00D4269B">
            <w:pPr>
              <w:shd w:val="clear" w:color="auto" w:fill="FFFFFF"/>
              <w:spacing w:before="15" w:after="15" w:line="320" w:lineRule="exact"/>
              <w:jc w:val="center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2</w:t>
            </w:r>
            <w:r w:rsidRPr="00A1345F">
              <w:rPr>
                <w:rFonts w:ascii="華康娃娃體(P)" w:eastAsia="華康娃娃體(P)" w:hAnsi="華康少女文字W5(P)" w:hint="eastAsia"/>
              </w:rPr>
              <w:t>.</w:t>
            </w:r>
            <w:r>
              <w:rPr>
                <w:rFonts w:ascii="華康娃娃體(P)" w:eastAsia="華康娃娃體(P)" w:hAnsi="華康少女文字W5(P)" w:hint="eastAsia"/>
              </w:rPr>
              <w:t>小書創意做，</w:t>
            </w:r>
            <w:proofErr w:type="gramStart"/>
            <w:r>
              <w:rPr>
                <w:rFonts w:ascii="華康娃娃體(P)" w:eastAsia="華康娃娃體(P)" w:hAnsi="華康少女文字W5(P)" w:hint="eastAsia"/>
              </w:rPr>
              <w:t>共讀快樂</w:t>
            </w:r>
            <w:proofErr w:type="gramEnd"/>
            <w:r>
              <w:rPr>
                <w:rFonts w:ascii="華康娃娃體(P)" w:eastAsia="華康娃娃體(P)" w:hAnsi="華康少女文字W5(P)" w:hint="eastAsia"/>
              </w:rPr>
              <w:t>玩-</w:t>
            </w:r>
          </w:p>
          <w:p w:rsidR="00D4269B" w:rsidRDefault="00D4269B" w:rsidP="00D4269B">
            <w:pPr>
              <w:shd w:val="clear" w:color="auto" w:fill="FFFFFF"/>
              <w:spacing w:before="15" w:after="15" w:line="320" w:lineRule="exact"/>
              <w:jc w:val="center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繪本延伸活動，講師引導，</w:t>
            </w:r>
          </w:p>
          <w:p w:rsidR="00D4269B" w:rsidRPr="000E685F" w:rsidRDefault="00D4269B" w:rsidP="00D4269B">
            <w:pPr>
              <w:shd w:val="clear" w:color="auto" w:fill="FFFFFF"/>
              <w:spacing w:before="15" w:after="15" w:line="320" w:lineRule="exact"/>
              <w:jc w:val="center"/>
              <w:rPr>
                <w:rFonts w:ascii="華康娃娃體(P)" w:eastAsia="華康娃娃體(P)" w:hAnsi="華康少女文字W5(P)"/>
                <w:b/>
              </w:rPr>
            </w:pPr>
            <w:r>
              <w:rPr>
                <w:rFonts w:ascii="華康娃娃體(P)" w:eastAsia="華康娃娃體(P)" w:hAnsi="華康少女文字W5(P)" w:hint="eastAsia"/>
              </w:rPr>
              <w:t>親子共同創作小書與分享</w:t>
            </w:r>
          </w:p>
        </w:tc>
        <w:tc>
          <w:tcPr>
            <w:tcW w:w="2346" w:type="dxa"/>
            <w:vMerge/>
            <w:shd w:val="clear" w:color="auto" w:fill="auto"/>
          </w:tcPr>
          <w:p w:rsidR="00D4269B" w:rsidRPr="00A1345F" w:rsidRDefault="00D4269B" w:rsidP="00972A82">
            <w:pPr>
              <w:widowControl/>
              <w:spacing w:before="100" w:after="100"/>
              <w:rPr>
                <w:rFonts w:ascii="華康娃娃體(P)" w:eastAsia="華康娃娃體(P)" w:hAnsi="新細明體" w:cs="新細明體"/>
                <w:kern w:val="0"/>
                <w:szCs w:val="24"/>
              </w:rPr>
            </w:pPr>
          </w:p>
        </w:tc>
      </w:tr>
    </w:tbl>
    <w:p w:rsidR="007723EB" w:rsidRDefault="00AB001E" w:rsidP="00EF5F34">
      <w:pPr>
        <w:spacing w:line="300" w:lineRule="exact"/>
        <w:rPr>
          <w:rFonts w:ascii="華康少女文字W3" w:eastAsia="華康少女文字W3" w:hint="eastAsia"/>
          <w:sz w:val="26"/>
          <w:szCs w:val="26"/>
        </w:rPr>
      </w:pPr>
      <w:r>
        <w:rPr>
          <w:rFonts w:ascii="華康少女文字W3" w:eastAsia="華康少女文字W3" w:hint="eastAsia"/>
          <w:sz w:val="26"/>
          <w:szCs w:val="26"/>
        </w:rPr>
        <w:t xml:space="preserve"> </w:t>
      </w:r>
    </w:p>
    <w:p w:rsidR="00EF5F34" w:rsidRDefault="00EF5F34" w:rsidP="00EF5F34">
      <w:pPr>
        <w:spacing w:line="300" w:lineRule="exact"/>
        <w:rPr>
          <w:rFonts w:ascii="華康少女文字W3" w:eastAsia="華康少女文字W3" w:hint="eastAsia"/>
          <w:sz w:val="26"/>
          <w:szCs w:val="26"/>
        </w:rPr>
      </w:pPr>
    </w:p>
    <w:p w:rsidR="00EF5F34" w:rsidRPr="00EF5F34" w:rsidRDefault="00EF5F34" w:rsidP="00EF5F34">
      <w:pPr>
        <w:pStyle w:val="a7"/>
        <w:numPr>
          <w:ilvl w:val="0"/>
          <w:numId w:val="6"/>
        </w:numPr>
        <w:spacing w:line="460" w:lineRule="exact"/>
        <w:ind w:leftChars="0" w:left="482" w:hanging="482"/>
        <w:rPr>
          <w:rFonts w:ascii="華康少女文字W3" w:eastAsia="華康少女文字W3"/>
          <w:b/>
          <w:sz w:val="32"/>
          <w:szCs w:val="26"/>
          <w:u w:val="single"/>
        </w:rPr>
      </w:pPr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請於3月8日（星期五）下午3時前傳真報名</w:t>
      </w:r>
      <w:proofErr w:type="gramStart"/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（</w:t>
      </w:r>
      <w:proofErr w:type="gramEnd"/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傳真號碼：2755-0927</w:t>
      </w:r>
      <w:proofErr w:type="gramStart"/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）</w:t>
      </w:r>
      <w:proofErr w:type="gramEnd"/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，依報名先後順序錄取至額滿為止</w:t>
      </w:r>
      <w:bookmarkStart w:id="0" w:name="_GoBack"/>
      <w:bookmarkEnd w:id="0"/>
    </w:p>
    <w:sectPr w:rsidR="00EF5F34" w:rsidRPr="00EF5F34" w:rsidSect="00EF5F34">
      <w:pgSz w:w="11906" w:h="16838"/>
      <w:pgMar w:top="1134" w:right="851" w:bottom="57" w:left="851" w:header="851" w:footer="992" w:gutter="0"/>
      <w:cols w:space="425"/>
      <w:docGrid w:type="lines" w:linePitch="367" w:charSpace="6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A7" w:rsidRDefault="00B055A7" w:rsidP="0031250B">
      <w:r>
        <w:separator/>
      </w:r>
    </w:p>
  </w:endnote>
  <w:endnote w:type="continuationSeparator" w:id="0">
    <w:p w:rsidR="00B055A7" w:rsidRDefault="00B055A7" w:rsidP="0031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2E3" w:usb1="28CFFCFA" w:usb2="00000016" w:usb3="00000000" w:csb0="00100001" w:csb1="00000000"/>
  </w:font>
  <w:font w:name="華康娃娃體(P)">
    <w:panose1 w:val="02010600010101010101"/>
    <w:charset w:val="88"/>
    <w:family w:val="decorative"/>
    <w:pitch w:val="variable"/>
    <w:sig w:usb0="800002E3" w:usb1="28CFFCFA" w:usb2="00000016" w:usb3="00000000" w:csb0="00100001" w:csb1="00000000"/>
  </w:font>
  <w:font w:name="華康少女文字W5(P)">
    <w:panose1 w:val="040F0500000000000000"/>
    <w:charset w:val="88"/>
    <w:family w:val="decorative"/>
    <w:pitch w:val="variable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A7" w:rsidRDefault="00B055A7" w:rsidP="0031250B">
      <w:r>
        <w:separator/>
      </w:r>
    </w:p>
  </w:footnote>
  <w:footnote w:type="continuationSeparator" w:id="0">
    <w:p w:rsidR="00B055A7" w:rsidRDefault="00B055A7" w:rsidP="0031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AE8"/>
    <w:multiLevelType w:val="hybridMultilevel"/>
    <w:tmpl w:val="9A286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BD3BB5"/>
    <w:multiLevelType w:val="hybridMultilevel"/>
    <w:tmpl w:val="5EBA7968"/>
    <w:lvl w:ilvl="0" w:tplc="F7FC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AB56C4"/>
    <w:multiLevelType w:val="hybridMultilevel"/>
    <w:tmpl w:val="3C643BBE"/>
    <w:lvl w:ilvl="0" w:tplc="4D16A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964A14"/>
    <w:multiLevelType w:val="hybridMultilevel"/>
    <w:tmpl w:val="92BCA2EC"/>
    <w:lvl w:ilvl="0" w:tplc="7C7E6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8020D4"/>
    <w:multiLevelType w:val="hybridMultilevel"/>
    <w:tmpl w:val="35CAE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B6F2D80"/>
    <w:multiLevelType w:val="hybridMultilevel"/>
    <w:tmpl w:val="87AC3A4A"/>
    <w:lvl w:ilvl="0" w:tplc="837CBB5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rawingGridHorizontalSpacing w:val="243"/>
  <w:drawingGridVerticalSpacing w:val="367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F8"/>
    <w:rsid w:val="0000251A"/>
    <w:rsid w:val="00022373"/>
    <w:rsid w:val="000E685F"/>
    <w:rsid w:val="001B3A4A"/>
    <w:rsid w:val="001C4F8C"/>
    <w:rsid w:val="002142F8"/>
    <w:rsid w:val="00280545"/>
    <w:rsid w:val="0031250B"/>
    <w:rsid w:val="003C2ABB"/>
    <w:rsid w:val="003C6B18"/>
    <w:rsid w:val="004069B5"/>
    <w:rsid w:val="00421222"/>
    <w:rsid w:val="004D0622"/>
    <w:rsid w:val="004E04DC"/>
    <w:rsid w:val="005B093A"/>
    <w:rsid w:val="005E656A"/>
    <w:rsid w:val="00665BD1"/>
    <w:rsid w:val="00690447"/>
    <w:rsid w:val="00760469"/>
    <w:rsid w:val="007723EB"/>
    <w:rsid w:val="007751A4"/>
    <w:rsid w:val="007B7F1E"/>
    <w:rsid w:val="008450BC"/>
    <w:rsid w:val="00862592"/>
    <w:rsid w:val="008E68E8"/>
    <w:rsid w:val="00972A82"/>
    <w:rsid w:val="0098118C"/>
    <w:rsid w:val="009C7BCB"/>
    <w:rsid w:val="00A1345F"/>
    <w:rsid w:val="00A6325E"/>
    <w:rsid w:val="00AB001E"/>
    <w:rsid w:val="00B055A7"/>
    <w:rsid w:val="00B06194"/>
    <w:rsid w:val="00B71B1B"/>
    <w:rsid w:val="00C255F2"/>
    <w:rsid w:val="00CD240F"/>
    <w:rsid w:val="00CE1931"/>
    <w:rsid w:val="00D14D45"/>
    <w:rsid w:val="00D2100E"/>
    <w:rsid w:val="00D26AF7"/>
    <w:rsid w:val="00D4269B"/>
    <w:rsid w:val="00D57479"/>
    <w:rsid w:val="00E275BA"/>
    <w:rsid w:val="00E4325D"/>
    <w:rsid w:val="00EF5F34"/>
    <w:rsid w:val="00F04081"/>
    <w:rsid w:val="00F21819"/>
    <w:rsid w:val="00FC7FE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25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50B"/>
    <w:rPr>
      <w:sz w:val="20"/>
      <w:szCs w:val="20"/>
    </w:rPr>
  </w:style>
  <w:style w:type="paragraph" w:styleId="a7">
    <w:name w:val="List Paragraph"/>
    <w:basedOn w:val="a"/>
    <w:uiPriority w:val="34"/>
    <w:qFormat/>
    <w:rsid w:val="00E275BA"/>
    <w:pPr>
      <w:ind w:leftChars="200" w:left="480"/>
    </w:pPr>
  </w:style>
  <w:style w:type="paragraph" w:styleId="Web">
    <w:name w:val="Normal (Web)"/>
    <w:basedOn w:val="a"/>
    <w:semiHidden/>
    <w:unhideWhenUsed/>
    <w:rsid w:val="0076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25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50B"/>
    <w:rPr>
      <w:sz w:val="20"/>
      <w:szCs w:val="20"/>
    </w:rPr>
  </w:style>
  <w:style w:type="paragraph" w:styleId="a7">
    <w:name w:val="List Paragraph"/>
    <w:basedOn w:val="a"/>
    <w:uiPriority w:val="34"/>
    <w:qFormat/>
    <w:rsid w:val="00E275BA"/>
    <w:pPr>
      <w:ind w:leftChars="200" w:left="480"/>
    </w:pPr>
  </w:style>
  <w:style w:type="paragraph" w:styleId="Web">
    <w:name w:val="Normal (Web)"/>
    <w:basedOn w:val="a"/>
    <w:semiHidden/>
    <w:unhideWhenUsed/>
    <w:rsid w:val="0076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2019-02-22T04:26:00Z</cp:lastPrinted>
  <dcterms:created xsi:type="dcterms:W3CDTF">2019-03-04T03:00:00Z</dcterms:created>
  <dcterms:modified xsi:type="dcterms:W3CDTF">2019-03-04T03:00:00Z</dcterms:modified>
</cp:coreProperties>
</file>