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14" w:rsidRPr="006F2A02" w:rsidRDefault="004F4520" w:rsidP="00F7638E">
      <w:pPr>
        <w:spacing w:afterLines="50" w:after="180" w:line="320" w:lineRule="exact"/>
        <w:jc w:val="center"/>
        <w:rPr>
          <w:rFonts w:ascii="標楷體" w:eastAsia="標楷體" w:hAnsi="標楷體"/>
          <w:b/>
          <w:sz w:val="32"/>
          <w:szCs w:val="32"/>
        </w:rPr>
      </w:pPr>
      <w:bookmarkStart w:id="0" w:name="_GoBack"/>
      <w:r w:rsidRPr="006F2A02">
        <w:rPr>
          <w:rFonts w:ascii="標楷體" w:eastAsia="標楷體" w:hAnsi="標楷體" w:hint="eastAsia"/>
          <w:b/>
          <w:sz w:val="32"/>
          <w:szCs w:val="32"/>
        </w:rPr>
        <w:t>臺北市身心障礙適齡國民暫緩入國民小學申請及審核辦法</w:t>
      </w:r>
    </w:p>
    <w:bookmarkEnd w:id="0"/>
    <w:p w:rsidR="00F86178" w:rsidRPr="006F2A02" w:rsidRDefault="00F86178" w:rsidP="00F86178">
      <w:pPr>
        <w:spacing w:afterLines="50" w:after="180" w:line="200" w:lineRule="exact"/>
        <w:jc w:val="right"/>
        <w:rPr>
          <w:rFonts w:ascii="標楷體" w:eastAsia="標楷體" w:hAnsi="標楷體" w:cs="Arial"/>
          <w:sz w:val="20"/>
          <w:szCs w:val="20"/>
        </w:rPr>
      </w:pPr>
      <w:r w:rsidRPr="006F2A02">
        <w:rPr>
          <w:rFonts w:ascii="標楷體" w:eastAsia="標楷體" w:hAnsi="標楷體" w:cs="Arial"/>
          <w:sz w:val="20"/>
          <w:szCs w:val="20"/>
        </w:rPr>
        <w:t>中華民國105年5月4日臺北市政府(105)</w:t>
      </w:r>
      <w:proofErr w:type="gramStart"/>
      <w:r w:rsidRPr="006F2A02">
        <w:rPr>
          <w:rFonts w:ascii="標楷體" w:eastAsia="標楷體" w:hAnsi="標楷體" w:cs="Arial"/>
          <w:sz w:val="20"/>
          <w:szCs w:val="20"/>
        </w:rPr>
        <w:t>府法綜字</w:t>
      </w:r>
      <w:proofErr w:type="gramEnd"/>
      <w:r w:rsidRPr="006F2A02">
        <w:rPr>
          <w:rFonts w:ascii="標楷體" w:eastAsia="標楷體" w:hAnsi="標楷體" w:cs="Arial"/>
          <w:sz w:val="20"/>
          <w:szCs w:val="20"/>
        </w:rPr>
        <w:t>第10531532100號令</w:t>
      </w:r>
    </w:p>
    <w:p w:rsidR="00F86178" w:rsidRPr="006F2A02" w:rsidRDefault="00F86178" w:rsidP="00F86178">
      <w:pPr>
        <w:spacing w:afterLines="50" w:after="180" w:line="200" w:lineRule="exact"/>
        <w:jc w:val="right"/>
        <w:rPr>
          <w:rFonts w:ascii="標楷體" w:eastAsia="標楷體" w:hAnsi="標楷體"/>
          <w:sz w:val="20"/>
          <w:szCs w:val="20"/>
        </w:rPr>
      </w:pPr>
      <w:r w:rsidRPr="006F2A02">
        <w:rPr>
          <w:rFonts w:ascii="標楷體" w:eastAsia="標楷體" w:hAnsi="標楷體" w:cs="Arial"/>
          <w:sz w:val="20"/>
          <w:szCs w:val="20"/>
        </w:rPr>
        <w:t>訂定發布全文九條</w:t>
      </w:r>
    </w:p>
    <w:p w:rsidR="00F76412" w:rsidRPr="00F76412" w:rsidRDefault="00F76412" w:rsidP="00B63DF8">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第一條　　</w:t>
      </w:r>
      <w:r w:rsidR="00933D3D" w:rsidRPr="00933D3D">
        <w:rPr>
          <w:rFonts w:ascii="標楷體" w:eastAsia="標楷體" w:hAnsi="標楷體" w:hint="eastAsia"/>
          <w:sz w:val="28"/>
          <w:szCs w:val="28"/>
        </w:rPr>
        <w:t>本辦法依強迫入學條例第十三條第二項規定訂定之</w:t>
      </w:r>
      <w:r w:rsidR="007408E0" w:rsidRPr="007408E0">
        <w:rPr>
          <w:rFonts w:ascii="標楷體" w:eastAsia="標楷體" w:hAnsi="標楷體" w:hint="eastAsia"/>
          <w:sz w:val="28"/>
          <w:szCs w:val="28"/>
        </w:rPr>
        <w:t>。</w:t>
      </w:r>
    </w:p>
    <w:p w:rsidR="00F76412" w:rsidRPr="00F76412" w:rsidRDefault="00F76412" w:rsidP="00B63DF8">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第二條　　</w:t>
      </w:r>
      <w:r w:rsidR="00030A14" w:rsidRPr="00030A14">
        <w:rPr>
          <w:rFonts w:ascii="標楷體" w:eastAsia="標楷體" w:hAnsi="標楷體" w:hint="eastAsia"/>
          <w:sz w:val="28"/>
          <w:szCs w:val="28"/>
        </w:rPr>
        <w:t>本辦法之主管機關為臺北市政府教育局（以下簡稱教育局）</w:t>
      </w:r>
      <w:r w:rsidR="007408E0" w:rsidRPr="007408E0">
        <w:rPr>
          <w:rFonts w:ascii="標楷體" w:eastAsia="標楷體" w:hAnsi="標楷體" w:hint="eastAsia"/>
          <w:sz w:val="28"/>
          <w:szCs w:val="28"/>
        </w:rPr>
        <w:t>。</w:t>
      </w:r>
    </w:p>
    <w:p w:rsidR="00F76412" w:rsidRPr="00F76412" w:rsidRDefault="00F76412" w:rsidP="00933D3D">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第三條　　</w:t>
      </w:r>
      <w:r w:rsidR="00933D3D" w:rsidRPr="00933D3D">
        <w:rPr>
          <w:rFonts w:ascii="標楷體" w:eastAsia="標楷體" w:hAnsi="標楷體" w:hint="eastAsia"/>
          <w:sz w:val="28"/>
          <w:szCs w:val="28"/>
        </w:rPr>
        <w:t>應進入臺北市（以下簡稱本市）國民小學就讀之適齡國民，經臺北市特殊教育學生鑑定及就學輔導會（以下簡稱</w:t>
      </w:r>
      <w:proofErr w:type="gramStart"/>
      <w:r w:rsidR="00933D3D" w:rsidRPr="00933D3D">
        <w:rPr>
          <w:rFonts w:ascii="標楷體" w:eastAsia="標楷體" w:hAnsi="標楷體" w:hint="eastAsia"/>
          <w:sz w:val="28"/>
          <w:szCs w:val="28"/>
        </w:rPr>
        <w:t>鑑</w:t>
      </w:r>
      <w:proofErr w:type="gramEnd"/>
      <w:r w:rsidR="00933D3D" w:rsidRPr="00933D3D">
        <w:rPr>
          <w:rFonts w:ascii="標楷體" w:eastAsia="標楷體" w:hAnsi="標楷體" w:hint="eastAsia"/>
          <w:sz w:val="28"/>
          <w:szCs w:val="28"/>
        </w:rPr>
        <w:t>輔會）鑑定後，確認為需接受特殊教育之身心障礙學生並予以安置入學者，其父母或監護人得依本辦法申請暫緩入學</w:t>
      </w:r>
      <w:r w:rsidR="00933D3D">
        <w:rPr>
          <w:rFonts w:ascii="標楷體" w:eastAsia="標楷體" w:hAnsi="標楷體" w:hint="eastAsia"/>
          <w:sz w:val="28"/>
          <w:szCs w:val="28"/>
        </w:rPr>
        <w:t>。</w:t>
      </w:r>
    </w:p>
    <w:p w:rsidR="00030A14" w:rsidRPr="00030A14" w:rsidRDefault="00F76412" w:rsidP="00030A14">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第四條　　</w:t>
      </w:r>
      <w:r w:rsidR="00933D3D" w:rsidRPr="00933D3D">
        <w:rPr>
          <w:rFonts w:ascii="標楷體" w:eastAsia="標楷體" w:hAnsi="標楷體" w:hint="eastAsia"/>
          <w:sz w:val="28"/>
          <w:szCs w:val="28"/>
        </w:rPr>
        <w:t>申請暫緩入學，應於身心障礙適齡國民應入本市國民小學當年度四月十五日至三十日，檢具下列資料，向教育局提出申請</w:t>
      </w:r>
      <w:r w:rsidR="00030A14" w:rsidRPr="00030A14">
        <w:rPr>
          <w:rFonts w:ascii="標楷體" w:eastAsia="標楷體" w:hAnsi="標楷體" w:hint="eastAsia"/>
          <w:sz w:val="28"/>
          <w:szCs w:val="28"/>
        </w:rPr>
        <w:t>：</w:t>
      </w:r>
    </w:p>
    <w:p w:rsidR="00030A14" w:rsidRPr="00030A14" w:rsidRDefault="00030A14" w:rsidP="00030A14">
      <w:pPr>
        <w:spacing w:line="440" w:lineRule="exact"/>
        <w:ind w:leftChars="350" w:left="1400" w:hangingChars="200" w:hanging="560"/>
        <w:jc w:val="both"/>
        <w:rPr>
          <w:rFonts w:ascii="標楷體" w:eastAsia="標楷體" w:hAnsi="標楷體"/>
          <w:sz w:val="28"/>
          <w:szCs w:val="28"/>
        </w:rPr>
      </w:pPr>
      <w:proofErr w:type="gramStart"/>
      <w:r w:rsidRPr="00030A14">
        <w:rPr>
          <w:rFonts w:ascii="標楷體" w:eastAsia="標楷體" w:hAnsi="標楷體" w:hint="eastAsia"/>
          <w:sz w:val="28"/>
          <w:szCs w:val="28"/>
        </w:rPr>
        <w:t>一</w:t>
      </w:r>
      <w:proofErr w:type="gramEnd"/>
      <w:r w:rsidRPr="00030A14">
        <w:rPr>
          <w:rFonts w:ascii="標楷體" w:eastAsia="標楷體" w:hAnsi="標楷體" w:hint="eastAsia"/>
          <w:sz w:val="28"/>
          <w:szCs w:val="28"/>
        </w:rPr>
        <w:t xml:space="preserve">　</w:t>
      </w:r>
      <w:r w:rsidR="00933D3D" w:rsidRPr="00933D3D">
        <w:rPr>
          <w:rFonts w:ascii="標楷體" w:eastAsia="標楷體" w:hAnsi="標楷體" w:hint="eastAsia"/>
          <w:sz w:val="28"/>
          <w:szCs w:val="28"/>
        </w:rPr>
        <w:t>臺北市身心障礙適齡國民暫緩入國民小學申請書</w:t>
      </w:r>
      <w:r w:rsidRPr="00030A14">
        <w:rPr>
          <w:rFonts w:ascii="標楷體" w:eastAsia="標楷體" w:hAnsi="標楷體" w:hint="eastAsia"/>
          <w:sz w:val="28"/>
          <w:szCs w:val="28"/>
        </w:rPr>
        <w:t>。</w:t>
      </w:r>
    </w:p>
    <w:p w:rsidR="00030A14" w:rsidRPr="00030A14" w:rsidRDefault="00030A14" w:rsidP="00030A14">
      <w:pPr>
        <w:spacing w:line="440" w:lineRule="exact"/>
        <w:ind w:leftChars="350" w:left="1400" w:hangingChars="200" w:hanging="560"/>
        <w:jc w:val="both"/>
        <w:rPr>
          <w:rFonts w:ascii="標楷體" w:eastAsia="標楷體" w:hAnsi="標楷體"/>
          <w:sz w:val="28"/>
          <w:szCs w:val="28"/>
        </w:rPr>
      </w:pPr>
      <w:r w:rsidRPr="00030A14">
        <w:rPr>
          <w:rFonts w:ascii="標楷體" w:eastAsia="標楷體" w:hAnsi="標楷體" w:hint="eastAsia"/>
          <w:sz w:val="28"/>
          <w:szCs w:val="28"/>
        </w:rPr>
        <w:t xml:space="preserve">二　</w:t>
      </w:r>
      <w:r w:rsidR="00933D3D" w:rsidRPr="00933D3D">
        <w:rPr>
          <w:rFonts w:ascii="標楷體" w:eastAsia="標楷體" w:hAnsi="標楷體" w:hint="eastAsia"/>
          <w:sz w:val="28"/>
          <w:szCs w:val="28"/>
        </w:rPr>
        <w:t>臺北市身心障礙適齡國民入國民小學鑑定及安置結果通知書</w:t>
      </w:r>
      <w:r w:rsidRPr="00030A14">
        <w:rPr>
          <w:rFonts w:ascii="標楷體" w:eastAsia="標楷體" w:hAnsi="標楷體" w:hint="eastAsia"/>
          <w:sz w:val="28"/>
          <w:szCs w:val="28"/>
        </w:rPr>
        <w:t>。</w:t>
      </w:r>
    </w:p>
    <w:p w:rsidR="00030A14" w:rsidRPr="00030A14" w:rsidRDefault="00030A14" w:rsidP="00030A14">
      <w:pPr>
        <w:spacing w:line="440" w:lineRule="exact"/>
        <w:ind w:leftChars="350" w:left="1400" w:hangingChars="200" w:hanging="560"/>
        <w:jc w:val="both"/>
        <w:rPr>
          <w:rFonts w:ascii="標楷體" w:eastAsia="標楷體" w:hAnsi="標楷體"/>
          <w:sz w:val="28"/>
          <w:szCs w:val="28"/>
        </w:rPr>
      </w:pPr>
      <w:r w:rsidRPr="00030A14">
        <w:rPr>
          <w:rFonts w:ascii="標楷體" w:eastAsia="標楷體" w:hAnsi="標楷體" w:hint="eastAsia"/>
          <w:sz w:val="28"/>
          <w:szCs w:val="28"/>
        </w:rPr>
        <w:t xml:space="preserve">三　</w:t>
      </w:r>
      <w:r w:rsidR="00933D3D" w:rsidRPr="00933D3D">
        <w:rPr>
          <w:rFonts w:ascii="標楷體" w:eastAsia="標楷體" w:hAnsi="標楷體" w:hint="eastAsia"/>
          <w:sz w:val="28"/>
          <w:szCs w:val="28"/>
        </w:rPr>
        <w:t>暫緩入學期間之適性教育計畫（含自覓學習場所及療育計畫）</w:t>
      </w:r>
      <w:r w:rsidRPr="00030A14">
        <w:rPr>
          <w:rFonts w:ascii="標楷體" w:eastAsia="標楷體" w:hAnsi="標楷體" w:hint="eastAsia"/>
          <w:sz w:val="28"/>
          <w:szCs w:val="28"/>
        </w:rPr>
        <w:t>。</w:t>
      </w:r>
    </w:p>
    <w:p w:rsidR="00030A14" w:rsidRPr="00030A14" w:rsidRDefault="00933D3D" w:rsidP="00933D3D">
      <w:pPr>
        <w:spacing w:line="440" w:lineRule="exact"/>
        <w:ind w:leftChars="350" w:left="840" w:firstLineChars="206" w:firstLine="577"/>
        <w:jc w:val="both"/>
        <w:rPr>
          <w:rFonts w:ascii="標楷體" w:eastAsia="標楷體" w:hAnsi="標楷體"/>
          <w:sz w:val="28"/>
          <w:szCs w:val="28"/>
        </w:rPr>
      </w:pPr>
      <w:r w:rsidRPr="00933D3D">
        <w:rPr>
          <w:rFonts w:ascii="標楷體" w:eastAsia="標楷體" w:hAnsi="標楷體" w:hint="eastAsia"/>
          <w:sz w:val="28"/>
          <w:szCs w:val="28"/>
        </w:rPr>
        <w:t>申請人檢送之資料不完備者，教育局應通知申請人限期補正，屆期未補正或未於前項所定期間提出申請者，駁回其申請</w:t>
      </w:r>
      <w:r w:rsidR="00030A14" w:rsidRPr="00030A14">
        <w:rPr>
          <w:rFonts w:ascii="標楷體" w:eastAsia="標楷體" w:hAnsi="標楷體" w:hint="eastAsia"/>
          <w:sz w:val="28"/>
          <w:szCs w:val="28"/>
        </w:rPr>
        <w:t>。</w:t>
      </w:r>
    </w:p>
    <w:p w:rsidR="00030A14" w:rsidRPr="00030A14" w:rsidRDefault="00F76412" w:rsidP="00030A14">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第五條　　</w:t>
      </w:r>
      <w:r w:rsidR="00933D3D" w:rsidRPr="00933D3D">
        <w:rPr>
          <w:rFonts w:ascii="標楷體" w:eastAsia="標楷體" w:hAnsi="標楷體" w:hint="eastAsia"/>
          <w:sz w:val="28"/>
          <w:szCs w:val="28"/>
        </w:rPr>
        <w:t>暫緩入學之核定基準如下</w:t>
      </w:r>
      <w:r w:rsidR="00030A14" w:rsidRPr="00030A14">
        <w:rPr>
          <w:rFonts w:ascii="標楷體" w:eastAsia="標楷體" w:hAnsi="標楷體" w:hint="eastAsia"/>
          <w:sz w:val="28"/>
          <w:szCs w:val="28"/>
        </w:rPr>
        <w:t>：</w:t>
      </w:r>
    </w:p>
    <w:p w:rsidR="00030A14" w:rsidRPr="00030A14" w:rsidRDefault="00030A14" w:rsidP="00030A14">
      <w:pPr>
        <w:spacing w:line="440" w:lineRule="exact"/>
        <w:ind w:leftChars="350" w:left="1400" w:hangingChars="200" w:hanging="560"/>
        <w:jc w:val="both"/>
        <w:rPr>
          <w:rFonts w:ascii="標楷體" w:eastAsia="標楷體" w:hAnsi="標楷體"/>
          <w:sz w:val="28"/>
          <w:szCs w:val="28"/>
        </w:rPr>
      </w:pPr>
      <w:proofErr w:type="gramStart"/>
      <w:r w:rsidRPr="00030A14">
        <w:rPr>
          <w:rFonts w:ascii="標楷體" w:eastAsia="標楷體" w:hAnsi="標楷體" w:hint="eastAsia"/>
          <w:sz w:val="28"/>
          <w:szCs w:val="28"/>
        </w:rPr>
        <w:t>一</w:t>
      </w:r>
      <w:proofErr w:type="gramEnd"/>
      <w:r w:rsidRPr="00030A14">
        <w:rPr>
          <w:rFonts w:ascii="標楷體" w:eastAsia="標楷體" w:hAnsi="標楷體" w:hint="eastAsia"/>
          <w:sz w:val="28"/>
          <w:szCs w:val="28"/>
        </w:rPr>
        <w:t xml:space="preserve">　</w:t>
      </w:r>
      <w:r w:rsidR="00933D3D" w:rsidRPr="00933D3D">
        <w:rPr>
          <w:rFonts w:ascii="標楷體" w:eastAsia="標楷體" w:hAnsi="標楷體" w:hint="eastAsia"/>
          <w:sz w:val="28"/>
          <w:szCs w:val="28"/>
        </w:rPr>
        <w:t>經</w:t>
      </w:r>
      <w:proofErr w:type="gramStart"/>
      <w:r w:rsidR="00933D3D" w:rsidRPr="00933D3D">
        <w:rPr>
          <w:rFonts w:ascii="標楷體" w:eastAsia="標楷體" w:hAnsi="標楷體" w:hint="eastAsia"/>
          <w:sz w:val="28"/>
          <w:szCs w:val="28"/>
        </w:rPr>
        <w:t>鑑</w:t>
      </w:r>
      <w:proofErr w:type="gramEnd"/>
      <w:r w:rsidR="00933D3D" w:rsidRPr="00933D3D">
        <w:rPr>
          <w:rFonts w:ascii="標楷體" w:eastAsia="標楷體" w:hAnsi="標楷體" w:hint="eastAsia"/>
          <w:sz w:val="28"/>
          <w:szCs w:val="28"/>
        </w:rPr>
        <w:t>輔會依身心障礙適齡國民身心發展及特殊需求綜合研判確有暫緩入學之必要者</w:t>
      </w:r>
      <w:r w:rsidRPr="00030A14">
        <w:rPr>
          <w:rFonts w:ascii="標楷體" w:eastAsia="標楷體" w:hAnsi="標楷體" w:hint="eastAsia"/>
          <w:sz w:val="28"/>
          <w:szCs w:val="28"/>
        </w:rPr>
        <w:t>。</w:t>
      </w:r>
    </w:p>
    <w:p w:rsidR="00030A14" w:rsidRPr="00030A14" w:rsidRDefault="00030A14" w:rsidP="00030A14">
      <w:pPr>
        <w:spacing w:line="440" w:lineRule="exact"/>
        <w:ind w:leftChars="350" w:left="1400" w:hangingChars="200" w:hanging="560"/>
        <w:jc w:val="both"/>
        <w:rPr>
          <w:rFonts w:ascii="標楷體" w:eastAsia="標楷體" w:hAnsi="標楷體"/>
          <w:sz w:val="28"/>
          <w:szCs w:val="28"/>
        </w:rPr>
      </w:pPr>
      <w:r w:rsidRPr="00030A14">
        <w:rPr>
          <w:rFonts w:ascii="標楷體" w:eastAsia="標楷體" w:hAnsi="標楷體" w:hint="eastAsia"/>
          <w:sz w:val="28"/>
          <w:szCs w:val="28"/>
        </w:rPr>
        <w:t xml:space="preserve">二　</w:t>
      </w:r>
      <w:r w:rsidR="00933D3D" w:rsidRPr="00933D3D">
        <w:rPr>
          <w:rFonts w:ascii="標楷體" w:eastAsia="標楷體" w:hAnsi="標楷體" w:hint="eastAsia"/>
          <w:sz w:val="28"/>
          <w:szCs w:val="28"/>
        </w:rPr>
        <w:t>申請人已安排身心障礙適齡國民暫緩入學期間適當學習場所，並擬訂</w:t>
      </w:r>
      <w:proofErr w:type="gramStart"/>
      <w:r w:rsidR="00933D3D" w:rsidRPr="00933D3D">
        <w:rPr>
          <w:rFonts w:ascii="標楷體" w:eastAsia="標楷體" w:hAnsi="標楷體" w:hint="eastAsia"/>
          <w:sz w:val="28"/>
          <w:szCs w:val="28"/>
        </w:rPr>
        <w:t>適</w:t>
      </w:r>
      <w:proofErr w:type="gramEnd"/>
      <w:r w:rsidR="00933D3D" w:rsidRPr="00933D3D">
        <w:rPr>
          <w:rFonts w:ascii="標楷體" w:eastAsia="標楷體" w:hAnsi="標楷體" w:hint="eastAsia"/>
          <w:sz w:val="28"/>
          <w:szCs w:val="28"/>
        </w:rPr>
        <w:t>性教育計畫，其內容經教育局評估確實可增進身心障礙適齡國民適應學校學習之能力</w:t>
      </w:r>
      <w:r w:rsidRPr="00030A14">
        <w:rPr>
          <w:rFonts w:ascii="標楷體" w:eastAsia="標楷體" w:hAnsi="標楷體" w:hint="eastAsia"/>
          <w:sz w:val="28"/>
          <w:szCs w:val="28"/>
        </w:rPr>
        <w:t>。</w:t>
      </w:r>
    </w:p>
    <w:p w:rsidR="00030A14" w:rsidRPr="00030A14" w:rsidRDefault="00030A14" w:rsidP="00030A14">
      <w:pPr>
        <w:spacing w:line="440" w:lineRule="exact"/>
        <w:ind w:leftChars="350" w:left="1400" w:hangingChars="200" w:hanging="560"/>
        <w:jc w:val="both"/>
        <w:rPr>
          <w:rFonts w:ascii="標楷體" w:eastAsia="標楷體" w:hAnsi="標楷體"/>
          <w:sz w:val="28"/>
          <w:szCs w:val="28"/>
        </w:rPr>
      </w:pPr>
      <w:r w:rsidRPr="00030A14">
        <w:rPr>
          <w:rFonts w:ascii="標楷體" w:eastAsia="標楷體" w:hAnsi="標楷體" w:hint="eastAsia"/>
          <w:sz w:val="28"/>
          <w:szCs w:val="28"/>
        </w:rPr>
        <w:t xml:space="preserve">三　</w:t>
      </w:r>
      <w:r w:rsidR="00933D3D" w:rsidRPr="00933D3D">
        <w:rPr>
          <w:rFonts w:ascii="標楷體" w:eastAsia="標楷體" w:hAnsi="標楷體" w:hint="eastAsia"/>
          <w:sz w:val="28"/>
          <w:szCs w:val="28"/>
        </w:rPr>
        <w:t>申請人能確實有效並持續執行前款之適性教育計畫</w:t>
      </w:r>
      <w:r w:rsidRPr="00030A14">
        <w:rPr>
          <w:rFonts w:ascii="標楷體" w:eastAsia="標楷體" w:hAnsi="標楷體" w:hint="eastAsia"/>
          <w:sz w:val="28"/>
          <w:szCs w:val="28"/>
        </w:rPr>
        <w:t>。</w:t>
      </w:r>
    </w:p>
    <w:p w:rsidR="00F76412" w:rsidRPr="00F76412" w:rsidRDefault="00F76412" w:rsidP="00030A14">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第六條　　</w:t>
      </w:r>
      <w:r w:rsidR="00933D3D" w:rsidRPr="00933D3D">
        <w:rPr>
          <w:rFonts w:ascii="標楷體" w:eastAsia="標楷體" w:hAnsi="標楷體" w:hint="eastAsia"/>
          <w:sz w:val="28"/>
          <w:szCs w:val="28"/>
        </w:rPr>
        <w:t>教育局受理暫緩入學之申請後，應於當年度五月十五日前將審核結果函知申請人，並副知身心障礙適齡國民所屬學區之國民小學及戶籍所在地區公所</w:t>
      </w:r>
      <w:r w:rsidR="00030A14" w:rsidRPr="00030A14">
        <w:rPr>
          <w:rFonts w:ascii="標楷體" w:eastAsia="標楷體" w:hAnsi="標楷體" w:hint="eastAsia"/>
          <w:sz w:val="28"/>
          <w:szCs w:val="28"/>
        </w:rPr>
        <w:t>。</w:t>
      </w:r>
    </w:p>
    <w:p w:rsidR="00F76412" w:rsidRPr="00F76412" w:rsidRDefault="00F76412" w:rsidP="00030A14">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lastRenderedPageBreak/>
        <w:t xml:space="preserve">第七條　　</w:t>
      </w:r>
      <w:r w:rsidR="00933D3D" w:rsidRPr="00933D3D">
        <w:rPr>
          <w:rFonts w:ascii="標楷體" w:eastAsia="標楷體" w:hAnsi="標楷體" w:hint="eastAsia"/>
          <w:sz w:val="28"/>
          <w:szCs w:val="28"/>
        </w:rPr>
        <w:t>經核定暫緩入學之身心障礙適齡國民應於下一學年度辦理入學，其所屬學區之國民小學及戶籍所在地區公所應列冊追蹤，並於次年主動通知其父母或監護人辦理入學報到之時間</w:t>
      </w:r>
      <w:r w:rsidR="00030A14" w:rsidRPr="00030A14">
        <w:rPr>
          <w:rFonts w:ascii="標楷體" w:eastAsia="標楷體" w:hAnsi="標楷體" w:hint="eastAsia"/>
          <w:sz w:val="28"/>
          <w:szCs w:val="28"/>
        </w:rPr>
        <w:t>。</w:t>
      </w:r>
    </w:p>
    <w:p w:rsidR="00F76412" w:rsidRPr="00F76412" w:rsidRDefault="00F76412" w:rsidP="00B63DF8">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第八條　　</w:t>
      </w:r>
      <w:r w:rsidR="00933D3D" w:rsidRPr="00933D3D">
        <w:rPr>
          <w:rFonts w:ascii="標楷體" w:eastAsia="標楷體" w:hAnsi="標楷體" w:hint="eastAsia"/>
          <w:sz w:val="28"/>
          <w:szCs w:val="28"/>
        </w:rPr>
        <w:t>本辦法</w:t>
      </w:r>
      <w:proofErr w:type="gramStart"/>
      <w:r w:rsidR="00933D3D" w:rsidRPr="00933D3D">
        <w:rPr>
          <w:rFonts w:ascii="標楷體" w:eastAsia="標楷體" w:hAnsi="標楷體" w:hint="eastAsia"/>
          <w:sz w:val="28"/>
          <w:szCs w:val="28"/>
        </w:rPr>
        <w:t>所定書表</w:t>
      </w:r>
      <w:proofErr w:type="gramEnd"/>
      <w:r w:rsidR="00933D3D" w:rsidRPr="00933D3D">
        <w:rPr>
          <w:rFonts w:ascii="標楷體" w:eastAsia="標楷體" w:hAnsi="標楷體" w:hint="eastAsia"/>
          <w:sz w:val="28"/>
          <w:szCs w:val="28"/>
        </w:rPr>
        <w:t>格式，由教育局定之</w:t>
      </w:r>
      <w:r w:rsidR="00030A14" w:rsidRPr="00030A14">
        <w:rPr>
          <w:rFonts w:ascii="標楷體" w:eastAsia="標楷體" w:hAnsi="標楷體" w:hint="eastAsia"/>
          <w:sz w:val="28"/>
          <w:szCs w:val="28"/>
        </w:rPr>
        <w:t>。</w:t>
      </w:r>
    </w:p>
    <w:p w:rsidR="00F76412" w:rsidRPr="00F76412" w:rsidRDefault="00F76412" w:rsidP="00030A14">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第九條　　</w:t>
      </w:r>
      <w:r w:rsidR="004F4520" w:rsidRPr="00030A14">
        <w:rPr>
          <w:rFonts w:ascii="標楷體" w:eastAsia="標楷體" w:hAnsi="標楷體" w:hint="eastAsia"/>
          <w:sz w:val="28"/>
          <w:szCs w:val="28"/>
        </w:rPr>
        <w:t>本辦法自發布日施行</w:t>
      </w:r>
      <w:r w:rsidR="00030A14">
        <w:rPr>
          <w:rFonts w:ascii="標楷體" w:eastAsia="標楷體" w:hAnsi="標楷體" w:hint="eastAsia"/>
          <w:sz w:val="28"/>
          <w:szCs w:val="28"/>
        </w:rPr>
        <w:t>。</w:t>
      </w:r>
    </w:p>
    <w:sectPr w:rsidR="00F76412" w:rsidRPr="00F7641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EA4" w:rsidRDefault="00EE0EA4" w:rsidP="00F76412">
      <w:r>
        <w:separator/>
      </w:r>
    </w:p>
  </w:endnote>
  <w:endnote w:type="continuationSeparator" w:id="0">
    <w:p w:rsidR="00EE0EA4" w:rsidRDefault="00EE0EA4" w:rsidP="00F7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782059"/>
      <w:docPartObj>
        <w:docPartGallery w:val="Page Numbers (Bottom of Page)"/>
        <w:docPartUnique/>
      </w:docPartObj>
    </w:sdtPr>
    <w:sdtEndPr/>
    <w:sdtContent>
      <w:p w:rsidR="00F76412" w:rsidRDefault="00F76412">
        <w:pPr>
          <w:pStyle w:val="a5"/>
          <w:jc w:val="center"/>
        </w:pPr>
        <w:r>
          <w:fldChar w:fldCharType="begin"/>
        </w:r>
        <w:r>
          <w:instrText>PAGE   \* MERGEFORMAT</w:instrText>
        </w:r>
        <w:r>
          <w:fldChar w:fldCharType="separate"/>
        </w:r>
        <w:r w:rsidR="00A56D1A" w:rsidRPr="00A56D1A">
          <w:rPr>
            <w:noProof/>
            <w:lang w:val="zh-TW"/>
          </w:rPr>
          <w:t>1</w:t>
        </w:r>
        <w:r>
          <w:fldChar w:fldCharType="end"/>
        </w:r>
      </w:p>
    </w:sdtContent>
  </w:sdt>
  <w:p w:rsidR="00F76412" w:rsidRDefault="00F764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EA4" w:rsidRDefault="00EE0EA4" w:rsidP="00F76412">
      <w:r>
        <w:separator/>
      </w:r>
    </w:p>
  </w:footnote>
  <w:footnote w:type="continuationSeparator" w:id="0">
    <w:p w:rsidR="00EE0EA4" w:rsidRDefault="00EE0EA4" w:rsidP="00F76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12"/>
    <w:rsid w:val="00030A14"/>
    <w:rsid w:val="002325C7"/>
    <w:rsid w:val="002F76FF"/>
    <w:rsid w:val="004843B4"/>
    <w:rsid w:val="004F4520"/>
    <w:rsid w:val="00682C3E"/>
    <w:rsid w:val="006F2A02"/>
    <w:rsid w:val="00732652"/>
    <w:rsid w:val="007408E0"/>
    <w:rsid w:val="00742692"/>
    <w:rsid w:val="0087247D"/>
    <w:rsid w:val="00933CB6"/>
    <w:rsid w:val="00933D3D"/>
    <w:rsid w:val="00981DEE"/>
    <w:rsid w:val="00A13416"/>
    <w:rsid w:val="00A56D1A"/>
    <w:rsid w:val="00AE1524"/>
    <w:rsid w:val="00B63DF8"/>
    <w:rsid w:val="00B93158"/>
    <w:rsid w:val="00CE7A45"/>
    <w:rsid w:val="00D10BCB"/>
    <w:rsid w:val="00D338DE"/>
    <w:rsid w:val="00EB296B"/>
    <w:rsid w:val="00EE0EA4"/>
    <w:rsid w:val="00F7638E"/>
    <w:rsid w:val="00F76412"/>
    <w:rsid w:val="00F86178"/>
    <w:rsid w:val="00FA7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412"/>
    <w:pPr>
      <w:tabs>
        <w:tab w:val="center" w:pos="4153"/>
        <w:tab w:val="right" w:pos="8306"/>
      </w:tabs>
      <w:snapToGrid w:val="0"/>
    </w:pPr>
    <w:rPr>
      <w:sz w:val="20"/>
      <w:szCs w:val="20"/>
    </w:rPr>
  </w:style>
  <w:style w:type="character" w:customStyle="1" w:styleId="a4">
    <w:name w:val="頁首 字元"/>
    <w:basedOn w:val="a0"/>
    <w:link w:val="a3"/>
    <w:uiPriority w:val="99"/>
    <w:rsid w:val="00F76412"/>
    <w:rPr>
      <w:sz w:val="20"/>
      <w:szCs w:val="20"/>
    </w:rPr>
  </w:style>
  <w:style w:type="paragraph" w:styleId="a5">
    <w:name w:val="footer"/>
    <w:basedOn w:val="a"/>
    <w:link w:val="a6"/>
    <w:uiPriority w:val="99"/>
    <w:unhideWhenUsed/>
    <w:rsid w:val="00F76412"/>
    <w:pPr>
      <w:tabs>
        <w:tab w:val="center" w:pos="4153"/>
        <w:tab w:val="right" w:pos="8306"/>
      </w:tabs>
      <w:snapToGrid w:val="0"/>
    </w:pPr>
    <w:rPr>
      <w:sz w:val="20"/>
      <w:szCs w:val="20"/>
    </w:rPr>
  </w:style>
  <w:style w:type="character" w:customStyle="1" w:styleId="a6">
    <w:name w:val="頁尾 字元"/>
    <w:basedOn w:val="a0"/>
    <w:link w:val="a5"/>
    <w:uiPriority w:val="99"/>
    <w:rsid w:val="00F76412"/>
    <w:rPr>
      <w:sz w:val="20"/>
      <w:szCs w:val="20"/>
    </w:rPr>
  </w:style>
  <w:style w:type="paragraph" w:styleId="a7">
    <w:name w:val="Balloon Text"/>
    <w:basedOn w:val="a"/>
    <w:link w:val="a8"/>
    <w:uiPriority w:val="99"/>
    <w:semiHidden/>
    <w:unhideWhenUsed/>
    <w:rsid w:val="00D10BC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10BC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412"/>
    <w:pPr>
      <w:tabs>
        <w:tab w:val="center" w:pos="4153"/>
        <w:tab w:val="right" w:pos="8306"/>
      </w:tabs>
      <w:snapToGrid w:val="0"/>
    </w:pPr>
    <w:rPr>
      <w:sz w:val="20"/>
      <w:szCs w:val="20"/>
    </w:rPr>
  </w:style>
  <w:style w:type="character" w:customStyle="1" w:styleId="a4">
    <w:name w:val="頁首 字元"/>
    <w:basedOn w:val="a0"/>
    <w:link w:val="a3"/>
    <w:uiPriority w:val="99"/>
    <w:rsid w:val="00F76412"/>
    <w:rPr>
      <w:sz w:val="20"/>
      <w:szCs w:val="20"/>
    </w:rPr>
  </w:style>
  <w:style w:type="paragraph" w:styleId="a5">
    <w:name w:val="footer"/>
    <w:basedOn w:val="a"/>
    <w:link w:val="a6"/>
    <w:uiPriority w:val="99"/>
    <w:unhideWhenUsed/>
    <w:rsid w:val="00F76412"/>
    <w:pPr>
      <w:tabs>
        <w:tab w:val="center" w:pos="4153"/>
        <w:tab w:val="right" w:pos="8306"/>
      </w:tabs>
      <w:snapToGrid w:val="0"/>
    </w:pPr>
    <w:rPr>
      <w:sz w:val="20"/>
      <w:szCs w:val="20"/>
    </w:rPr>
  </w:style>
  <w:style w:type="character" w:customStyle="1" w:styleId="a6">
    <w:name w:val="頁尾 字元"/>
    <w:basedOn w:val="a0"/>
    <w:link w:val="a5"/>
    <w:uiPriority w:val="99"/>
    <w:rsid w:val="00F76412"/>
    <w:rPr>
      <w:sz w:val="20"/>
      <w:szCs w:val="20"/>
    </w:rPr>
  </w:style>
  <w:style w:type="paragraph" w:styleId="a7">
    <w:name w:val="Balloon Text"/>
    <w:basedOn w:val="a"/>
    <w:link w:val="a8"/>
    <w:uiPriority w:val="99"/>
    <w:semiHidden/>
    <w:unhideWhenUsed/>
    <w:rsid w:val="00D10BC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10B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臺北市身心障礙適齡國民暫緩入國民小學申請及審核辦法</dc:title>
  <dc:creator>周德明</dc:creator>
  <cp:lastModifiedBy>KeikoPC</cp:lastModifiedBy>
  <cp:revision>2</cp:revision>
  <cp:lastPrinted>2015-11-11T06:12:00Z</cp:lastPrinted>
  <dcterms:created xsi:type="dcterms:W3CDTF">2016-10-12T03:53:00Z</dcterms:created>
  <dcterms:modified xsi:type="dcterms:W3CDTF">2016-10-12T03:53:00Z</dcterms:modified>
</cp:coreProperties>
</file>