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70088" w:rsidRDefault="00911B24" w:rsidP="006F3FA5">
      <w:pPr>
        <w:jc w:val="center"/>
      </w:pPr>
      <w:bookmarkStart w:id="0" w:name="_GoBack"/>
      <w:bookmarkEnd w:id="0"/>
      <w:r>
        <w:rPr>
          <w:rFonts w:eastAsia="Calibri"/>
          <w:b/>
          <w:sz w:val="40"/>
          <w:szCs w:val="40"/>
        </w:rPr>
        <w:t>臺北市原住民族幼兒假日托育計畫</w:t>
      </w:r>
      <w:r>
        <w:rPr>
          <w:b/>
          <w:sz w:val="40"/>
          <w:szCs w:val="40"/>
        </w:rPr>
        <w:t xml:space="preserve">     </w:t>
      </w:r>
      <w:r>
        <w:rPr>
          <w:b/>
          <w:sz w:val="40"/>
          <w:szCs w:val="40"/>
        </w:rPr>
        <w:t>簡章</w:t>
      </w:r>
    </w:p>
    <w:p w:rsidR="00B70088" w:rsidRDefault="00B70088"/>
    <w:p w:rsidR="00B70088" w:rsidRDefault="00911B24">
      <w:r>
        <w:rPr>
          <w:rFonts w:eastAsia="Calibri"/>
          <w:sz w:val="28"/>
          <w:szCs w:val="28"/>
        </w:rPr>
        <w:t>一、依據：本會105年施政計畫辦理。</w:t>
      </w:r>
    </w:p>
    <w:p w:rsidR="00B70088" w:rsidRDefault="00B70088"/>
    <w:p w:rsidR="00B70088" w:rsidRDefault="00911B24">
      <w:r>
        <w:rPr>
          <w:rFonts w:eastAsia="Calibri"/>
          <w:sz w:val="28"/>
          <w:szCs w:val="28"/>
        </w:rPr>
        <w:t>二、計畫緣起：</w:t>
      </w:r>
    </w:p>
    <w:p w:rsidR="00B70088" w:rsidRDefault="00911B24">
      <w:r>
        <w:rPr>
          <w:rFonts w:eastAsia="Calibri"/>
          <w:sz w:val="28"/>
          <w:szCs w:val="28"/>
        </w:rPr>
        <w:t xml:space="preserve">    </w:t>
      </w:r>
      <w:r>
        <w:rPr>
          <w:sz w:val="28"/>
          <w:szCs w:val="28"/>
        </w:rPr>
        <w:t xml:space="preserve">   </w:t>
      </w:r>
      <w:r>
        <w:rPr>
          <w:rFonts w:eastAsia="Calibri"/>
          <w:sz w:val="28"/>
          <w:szCs w:val="28"/>
        </w:rPr>
        <w:t>人才培育是創造台灣未來人才重要投資之一，而幼兒早期教育是</w:t>
      </w:r>
    </w:p>
    <w:p w:rsidR="00B70088" w:rsidRDefault="00911B24">
      <w:r>
        <w:rPr>
          <w:sz w:val="28"/>
          <w:szCs w:val="28"/>
        </w:rPr>
        <w:t xml:space="preserve">       </w:t>
      </w:r>
      <w:r>
        <w:rPr>
          <w:rFonts w:eastAsia="Calibri"/>
          <w:sz w:val="28"/>
          <w:szCs w:val="28"/>
        </w:rPr>
        <w:t>人才培育階段，投入相同資源卻可以獲得最大效益的時期。為解</w:t>
      </w:r>
    </w:p>
    <w:p w:rsidR="00B70088" w:rsidRDefault="00911B24">
      <w:r>
        <w:rPr>
          <w:sz w:val="28"/>
          <w:szCs w:val="28"/>
        </w:rPr>
        <w:t xml:space="preserve">       </w:t>
      </w:r>
      <w:r>
        <w:rPr>
          <w:rFonts w:eastAsia="Calibri"/>
          <w:sz w:val="28"/>
          <w:szCs w:val="28"/>
        </w:rPr>
        <w:t>決都會區假日托育需求，提供豐富多元課程，讓都會區家長，在</w:t>
      </w:r>
    </w:p>
    <w:p w:rsidR="00B70088" w:rsidRDefault="00911B24">
      <w:r>
        <w:rPr>
          <w:sz w:val="28"/>
          <w:szCs w:val="28"/>
        </w:rPr>
        <w:t xml:space="preserve">       </w:t>
      </w:r>
      <w:r>
        <w:rPr>
          <w:rFonts w:eastAsia="Calibri"/>
          <w:sz w:val="28"/>
          <w:szCs w:val="28"/>
        </w:rPr>
        <w:t>假日時有一個喘息時間。</w:t>
      </w:r>
    </w:p>
    <w:p w:rsidR="00B70088" w:rsidRDefault="00B70088">
      <w:pPr>
        <w:ind w:left="1960" w:hanging="1960"/>
      </w:pPr>
    </w:p>
    <w:p w:rsidR="00B70088" w:rsidRDefault="00911B24">
      <w:pPr>
        <w:ind w:left="1960" w:hanging="1960"/>
      </w:pPr>
      <w:r>
        <w:rPr>
          <w:rFonts w:eastAsia="Calibri"/>
          <w:sz w:val="28"/>
          <w:szCs w:val="28"/>
        </w:rPr>
        <w:t>三、計畫目標：</w:t>
      </w:r>
    </w:p>
    <w:p w:rsidR="00B70088" w:rsidRDefault="00911B24">
      <w:pPr>
        <w:ind w:left="1960" w:hanging="1960"/>
      </w:pPr>
      <w:r>
        <w:rPr>
          <w:rFonts w:eastAsia="Calibri"/>
          <w:sz w:val="28"/>
          <w:szCs w:val="28"/>
        </w:rPr>
        <w:t xml:space="preserve">    </w:t>
      </w:r>
      <w:r>
        <w:rPr>
          <w:sz w:val="28"/>
          <w:szCs w:val="28"/>
        </w:rPr>
        <w:t xml:space="preserve">    </w:t>
      </w:r>
      <w:r>
        <w:rPr>
          <w:rFonts w:eastAsia="Calibri"/>
          <w:sz w:val="28"/>
          <w:szCs w:val="28"/>
        </w:rPr>
        <w:t>建構台北市都會區原住民學齡前兒童假日族語托育照顧環境。</w:t>
      </w:r>
    </w:p>
    <w:p w:rsidR="00B70088" w:rsidRDefault="00B70088"/>
    <w:p w:rsidR="00B70088" w:rsidRDefault="00911B24">
      <w:r>
        <w:rPr>
          <w:rFonts w:eastAsia="Calibri"/>
          <w:sz w:val="28"/>
          <w:szCs w:val="28"/>
        </w:rPr>
        <w:t>四、時間：</w:t>
      </w:r>
    </w:p>
    <w:p w:rsidR="006F3FA5" w:rsidRDefault="00911B24">
      <w:pPr>
        <w:rPr>
          <w:rFonts w:eastAsiaTheme="minorEastAsia"/>
          <w:sz w:val="28"/>
          <w:szCs w:val="28"/>
        </w:rPr>
      </w:pPr>
      <w:r>
        <w:rPr>
          <w:rFonts w:eastAsia="Calibri"/>
          <w:sz w:val="28"/>
          <w:szCs w:val="28"/>
        </w:rPr>
        <w:t xml:space="preserve">    </w:t>
      </w:r>
      <w:r>
        <w:rPr>
          <w:sz w:val="28"/>
          <w:szCs w:val="28"/>
        </w:rPr>
        <w:t xml:space="preserve">   </w:t>
      </w:r>
      <w:r w:rsidR="006F3FA5">
        <w:rPr>
          <w:rFonts w:hint="eastAsia"/>
          <w:sz w:val="28"/>
          <w:szCs w:val="28"/>
        </w:rPr>
        <w:t xml:space="preserve"> </w:t>
      </w:r>
      <w:r>
        <w:rPr>
          <w:rFonts w:eastAsia="Calibri"/>
          <w:sz w:val="28"/>
          <w:szCs w:val="28"/>
        </w:rPr>
        <w:t>2016年5月28</w:t>
      </w:r>
      <w:r>
        <w:rPr>
          <w:sz w:val="28"/>
          <w:szCs w:val="28"/>
        </w:rPr>
        <w:t>日（星期六）</w:t>
      </w:r>
      <w:r>
        <w:rPr>
          <w:rFonts w:eastAsia="Calibri"/>
          <w:sz w:val="28"/>
          <w:szCs w:val="28"/>
        </w:rPr>
        <w:t>至</w:t>
      </w:r>
      <w:r>
        <w:rPr>
          <w:sz w:val="28"/>
          <w:szCs w:val="28"/>
        </w:rPr>
        <w:t>8</w:t>
      </w:r>
      <w:r>
        <w:rPr>
          <w:rFonts w:eastAsia="Calibri"/>
          <w:sz w:val="28"/>
          <w:szCs w:val="28"/>
        </w:rPr>
        <w:t>月7</w:t>
      </w:r>
      <w:r>
        <w:rPr>
          <w:sz w:val="28"/>
          <w:szCs w:val="28"/>
        </w:rPr>
        <w:t>日（星期日）</w:t>
      </w:r>
      <w:r>
        <w:rPr>
          <w:rFonts w:eastAsia="Calibri"/>
          <w:sz w:val="28"/>
          <w:szCs w:val="28"/>
        </w:rPr>
        <w:t>，每周六、</w:t>
      </w:r>
    </w:p>
    <w:p w:rsidR="006F3FA5" w:rsidRDefault="006F3FA5">
      <w:pPr>
        <w:rPr>
          <w:sz w:val="28"/>
          <w:szCs w:val="28"/>
        </w:rPr>
      </w:pPr>
      <w:r>
        <w:rPr>
          <w:rFonts w:eastAsiaTheme="minorEastAsia" w:hint="eastAsia"/>
          <w:sz w:val="28"/>
          <w:szCs w:val="28"/>
        </w:rPr>
        <w:t xml:space="preserve">       </w:t>
      </w:r>
      <w:r w:rsidR="00911B24">
        <w:rPr>
          <w:rFonts w:eastAsia="Calibri"/>
          <w:sz w:val="28"/>
          <w:szCs w:val="28"/>
        </w:rPr>
        <w:t>日上午8點至下午17點，共計10週。</w:t>
      </w:r>
      <w:r w:rsidR="00911B24">
        <w:rPr>
          <w:sz w:val="28"/>
          <w:szCs w:val="28"/>
        </w:rPr>
        <w:t>（</w:t>
      </w:r>
      <w:r w:rsidR="00911B24">
        <w:rPr>
          <w:sz w:val="28"/>
          <w:szCs w:val="28"/>
        </w:rPr>
        <w:t>6/4</w:t>
      </w:r>
      <w:r w:rsidR="00911B24">
        <w:rPr>
          <w:sz w:val="28"/>
          <w:szCs w:val="28"/>
        </w:rPr>
        <w:t>、</w:t>
      </w:r>
      <w:r w:rsidR="00911B24">
        <w:rPr>
          <w:sz w:val="28"/>
          <w:szCs w:val="28"/>
        </w:rPr>
        <w:t>6/11</w:t>
      </w:r>
      <w:r w:rsidR="00911B24">
        <w:rPr>
          <w:sz w:val="28"/>
          <w:szCs w:val="28"/>
        </w:rPr>
        <w:t>、</w:t>
      </w:r>
      <w:r w:rsidR="00911B24">
        <w:rPr>
          <w:sz w:val="28"/>
          <w:szCs w:val="28"/>
        </w:rPr>
        <w:t>6/12</w:t>
      </w:r>
      <w:r w:rsidR="00911B24">
        <w:rPr>
          <w:sz w:val="28"/>
          <w:szCs w:val="28"/>
        </w:rPr>
        <w:t>因應</w:t>
      </w:r>
    </w:p>
    <w:p w:rsidR="00B70088" w:rsidRPr="006F3FA5" w:rsidRDefault="006F3FA5">
      <w:pPr>
        <w:rPr>
          <w:rFonts w:eastAsiaTheme="minorEastAsia"/>
          <w:sz w:val="28"/>
          <w:szCs w:val="28"/>
        </w:rPr>
      </w:pPr>
      <w:r>
        <w:rPr>
          <w:rFonts w:hint="eastAsia"/>
          <w:sz w:val="28"/>
          <w:szCs w:val="28"/>
        </w:rPr>
        <w:t xml:space="preserve">       </w:t>
      </w:r>
      <w:r w:rsidR="00911B24">
        <w:rPr>
          <w:sz w:val="28"/>
          <w:szCs w:val="28"/>
        </w:rPr>
        <w:t>國定假日及補班規定停課一次）</w:t>
      </w:r>
    </w:p>
    <w:p w:rsidR="00B70088" w:rsidRDefault="00B70088">
      <w:bookmarkStart w:id="1" w:name="h.nojpv1g8k54q" w:colFirst="0" w:colLast="0"/>
      <w:bookmarkEnd w:id="1"/>
    </w:p>
    <w:p w:rsidR="006F3FA5" w:rsidRDefault="00911B24">
      <w:pPr>
        <w:rPr>
          <w:sz w:val="28"/>
          <w:szCs w:val="28"/>
        </w:rPr>
      </w:pPr>
      <w:bookmarkStart w:id="2" w:name="h.jpbv4cw4rsms" w:colFirst="0" w:colLast="0"/>
      <w:bookmarkEnd w:id="2"/>
      <w:r>
        <w:rPr>
          <w:rFonts w:eastAsia="Calibri"/>
          <w:sz w:val="28"/>
          <w:szCs w:val="28"/>
        </w:rPr>
        <w:t>五、</w:t>
      </w:r>
      <w:r>
        <w:rPr>
          <w:sz w:val="28"/>
          <w:szCs w:val="28"/>
        </w:rPr>
        <w:t>課程</w:t>
      </w:r>
      <w:r>
        <w:rPr>
          <w:rFonts w:eastAsia="Calibri"/>
          <w:sz w:val="28"/>
          <w:szCs w:val="28"/>
        </w:rPr>
        <w:t>地點：</w:t>
      </w:r>
      <w:r>
        <w:rPr>
          <w:sz w:val="28"/>
          <w:szCs w:val="28"/>
        </w:rPr>
        <w:t>臺</w:t>
      </w:r>
      <w:r>
        <w:rPr>
          <w:rFonts w:eastAsia="Calibri"/>
          <w:sz w:val="28"/>
          <w:szCs w:val="28"/>
        </w:rPr>
        <w:t>北市</w:t>
      </w:r>
      <w:r>
        <w:rPr>
          <w:sz w:val="28"/>
          <w:szCs w:val="28"/>
        </w:rPr>
        <w:t>私立內湖區科見幼兒園</w:t>
      </w:r>
    </w:p>
    <w:p w:rsidR="00B70088" w:rsidRDefault="006F3FA5">
      <w:r>
        <w:rPr>
          <w:rFonts w:hint="eastAsia"/>
          <w:sz w:val="28"/>
          <w:szCs w:val="28"/>
        </w:rPr>
        <w:t xml:space="preserve">                               </w:t>
      </w:r>
      <w:r w:rsidR="00911B24">
        <w:rPr>
          <w:sz w:val="28"/>
          <w:szCs w:val="28"/>
        </w:rPr>
        <w:t>(</w:t>
      </w:r>
      <w:r w:rsidR="00911B24">
        <w:rPr>
          <w:sz w:val="28"/>
          <w:szCs w:val="28"/>
        </w:rPr>
        <w:t>台北市內湖區成功路</w:t>
      </w:r>
      <w:bookmarkStart w:id="3" w:name="h.5cmxt8htoqix" w:colFirst="0" w:colLast="0"/>
      <w:bookmarkEnd w:id="3"/>
      <w:r w:rsidR="00911B24">
        <w:rPr>
          <w:sz w:val="28"/>
          <w:szCs w:val="28"/>
        </w:rPr>
        <w:t>五段</w:t>
      </w:r>
      <w:r w:rsidR="00911B24">
        <w:rPr>
          <w:sz w:val="28"/>
          <w:szCs w:val="28"/>
        </w:rPr>
        <w:t>460</w:t>
      </w:r>
      <w:r w:rsidR="00911B24">
        <w:rPr>
          <w:sz w:val="28"/>
          <w:szCs w:val="28"/>
        </w:rPr>
        <w:t>號</w:t>
      </w:r>
      <w:r w:rsidR="00911B24">
        <w:rPr>
          <w:sz w:val="28"/>
          <w:szCs w:val="28"/>
        </w:rPr>
        <w:t>2</w:t>
      </w:r>
      <w:r w:rsidR="00911B24">
        <w:rPr>
          <w:sz w:val="28"/>
          <w:szCs w:val="28"/>
        </w:rPr>
        <w:t>樓</w:t>
      </w:r>
      <w:r w:rsidR="00911B24">
        <w:rPr>
          <w:sz w:val="28"/>
          <w:szCs w:val="28"/>
        </w:rPr>
        <w:t>)</w:t>
      </w:r>
    </w:p>
    <w:p w:rsidR="00B70088" w:rsidRDefault="00B70088"/>
    <w:p w:rsidR="00B70088" w:rsidRDefault="00911B24">
      <w:r>
        <w:rPr>
          <w:rFonts w:eastAsia="Calibri"/>
          <w:sz w:val="28"/>
          <w:szCs w:val="28"/>
        </w:rPr>
        <w:t>六、執行單位</w:t>
      </w:r>
      <w:r>
        <w:rPr>
          <w:sz w:val="28"/>
          <w:szCs w:val="28"/>
        </w:rPr>
        <w:t>：</w:t>
      </w:r>
      <w:r>
        <w:rPr>
          <w:rFonts w:eastAsia="Calibri"/>
          <w:sz w:val="28"/>
          <w:szCs w:val="28"/>
        </w:rPr>
        <w:t>IMPCT恩沛國際投資股份有限公司</w:t>
      </w:r>
    </w:p>
    <w:p w:rsidR="00B70088" w:rsidRDefault="00B70088"/>
    <w:p w:rsidR="00B70088" w:rsidRDefault="00911B24">
      <w:r>
        <w:rPr>
          <w:sz w:val="28"/>
          <w:szCs w:val="28"/>
        </w:rPr>
        <w:t>七、招生報名及諮詢專線</w:t>
      </w:r>
    </w:p>
    <w:p w:rsidR="00B70088" w:rsidRDefault="00911B24">
      <w:r>
        <w:rPr>
          <w:sz w:val="28"/>
          <w:szCs w:val="28"/>
        </w:rPr>
        <w:t xml:space="preserve">         </w:t>
      </w:r>
      <w:r>
        <w:rPr>
          <w:sz w:val="28"/>
          <w:szCs w:val="28"/>
        </w:rPr>
        <w:t>（一）招生對象：設籍臺北市</w:t>
      </w:r>
      <w:r>
        <w:rPr>
          <w:sz w:val="28"/>
          <w:szCs w:val="28"/>
        </w:rPr>
        <w:t>3-6</w:t>
      </w:r>
      <w:r>
        <w:rPr>
          <w:sz w:val="28"/>
          <w:szCs w:val="28"/>
        </w:rPr>
        <w:t>歲原住民孩童</w:t>
      </w:r>
    </w:p>
    <w:p w:rsidR="00B70088" w:rsidRDefault="00911B24">
      <w:r>
        <w:rPr>
          <w:sz w:val="28"/>
          <w:szCs w:val="28"/>
        </w:rPr>
        <w:t xml:space="preserve">         </w:t>
      </w:r>
      <w:r>
        <w:rPr>
          <w:sz w:val="28"/>
          <w:szCs w:val="28"/>
        </w:rPr>
        <w:t>（二）招生名額：</w:t>
      </w:r>
      <w:r>
        <w:rPr>
          <w:sz w:val="28"/>
          <w:szCs w:val="28"/>
        </w:rPr>
        <w:t>20</w:t>
      </w:r>
      <w:r>
        <w:rPr>
          <w:sz w:val="28"/>
          <w:szCs w:val="28"/>
        </w:rPr>
        <w:t>名</w:t>
      </w:r>
    </w:p>
    <w:p w:rsidR="00B70088" w:rsidRDefault="00911B24">
      <w:r>
        <w:rPr>
          <w:sz w:val="28"/>
          <w:szCs w:val="28"/>
        </w:rPr>
        <w:t xml:space="preserve">         </w:t>
      </w:r>
      <w:r>
        <w:rPr>
          <w:sz w:val="28"/>
          <w:szCs w:val="28"/>
        </w:rPr>
        <w:t>（三）報名時間：即日起至</w:t>
      </w:r>
      <w:r>
        <w:rPr>
          <w:sz w:val="28"/>
          <w:szCs w:val="28"/>
        </w:rPr>
        <w:t>5</w:t>
      </w:r>
      <w:r>
        <w:rPr>
          <w:sz w:val="28"/>
          <w:szCs w:val="28"/>
        </w:rPr>
        <w:t>月</w:t>
      </w:r>
      <w:r>
        <w:rPr>
          <w:sz w:val="28"/>
          <w:szCs w:val="28"/>
        </w:rPr>
        <w:t>24</w:t>
      </w:r>
      <w:r>
        <w:rPr>
          <w:sz w:val="28"/>
          <w:szCs w:val="28"/>
        </w:rPr>
        <w:t>日</w:t>
      </w:r>
      <w:r>
        <w:rPr>
          <w:sz w:val="28"/>
          <w:szCs w:val="28"/>
        </w:rPr>
        <w:t>(</w:t>
      </w:r>
      <w:r>
        <w:rPr>
          <w:sz w:val="28"/>
          <w:szCs w:val="28"/>
        </w:rPr>
        <w:t>星期二</w:t>
      </w:r>
      <w:r>
        <w:rPr>
          <w:sz w:val="28"/>
          <w:szCs w:val="28"/>
        </w:rPr>
        <w:t>)</w:t>
      </w:r>
      <w:r>
        <w:rPr>
          <w:sz w:val="28"/>
          <w:szCs w:val="28"/>
        </w:rPr>
        <w:t>中午截止</w:t>
      </w:r>
    </w:p>
    <w:p w:rsidR="00B70088" w:rsidRDefault="00911B24">
      <w:r>
        <w:rPr>
          <w:sz w:val="28"/>
          <w:szCs w:val="28"/>
        </w:rPr>
        <w:t xml:space="preserve">         </w:t>
      </w:r>
      <w:r>
        <w:rPr>
          <w:sz w:val="28"/>
          <w:szCs w:val="28"/>
        </w:rPr>
        <w:t>（四）報名方式：</w:t>
      </w:r>
    </w:p>
    <w:p w:rsidR="00B70088" w:rsidRDefault="00911B24">
      <w:r>
        <w:rPr>
          <w:sz w:val="28"/>
          <w:szCs w:val="28"/>
        </w:rPr>
        <w:t xml:space="preserve">                      1.</w:t>
      </w:r>
      <w:r>
        <w:rPr>
          <w:sz w:val="28"/>
          <w:szCs w:val="28"/>
        </w:rPr>
        <w:t>網路報名：</w:t>
      </w:r>
      <w:hyperlink r:id="rId8">
        <w:r>
          <w:rPr>
            <w:color w:val="1155CC"/>
            <w:sz w:val="28"/>
            <w:szCs w:val="28"/>
            <w:u w:val="single"/>
          </w:rPr>
          <w:t>https://goo.gl/zeic3e</w:t>
        </w:r>
      </w:hyperlink>
    </w:p>
    <w:p w:rsidR="00B70088" w:rsidRDefault="00911B24">
      <w:r>
        <w:rPr>
          <w:sz w:val="28"/>
          <w:szCs w:val="28"/>
        </w:rPr>
        <w:t xml:space="preserve">                      2.email</w:t>
      </w:r>
      <w:r>
        <w:rPr>
          <w:sz w:val="28"/>
          <w:szCs w:val="28"/>
        </w:rPr>
        <w:t>報名：</w:t>
      </w:r>
      <w:hyperlink r:id="rId9">
        <w:r>
          <w:rPr>
            <w:color w:val="1155CC"/>
            <w:sz w:val="28"/>
            <w:szCs w:val="28"/>
            <w:u w:val="single"/>
          </w:rPr>
          <w:t>milian@impct.co</w:t>
        </w:r>
      </w:hyperlink>
    </w:p>
    <w:p w:rsidR="00B70088" w:rsidRDefault="00911B24">
      <w:r>
        <w:rPr>
          <w:sz w:val="28"/>
          <w:szCs w:val="28"/>
        </w:rPr>
        <w:t xml:space="preserve">                      3.</w:t>
      </w:r>
      <w:r>
        <w:rPr>
          <w:sz w:val="28"/>
          <w:szCs w:val="28"/>
        </w:rPr>
        <w:t>報名請附上戶籍謄本影本，並</w:t>
      </w:r>
      <w:r>
        <w:rPr>
          <w:sz w:val="28"/>
          <w:szCs w:val="28"/>
        </w:rPr>
        <w:t>email</w:t>
      </w:r>
      <w:r>
        <w:rPr>
          <w:sz w:val="28"/>
          <w:szCs w:val="28"/>
        </w:rPr>
        <w:t>至網路報名信箱</w:t>
      </w:r>
    </w:p>
    <w:p w:rsidR="00B70088" w:rsidRDefault="00911B24">
      <w:r>
        <w:rPr>
          <w:sz w:val="28"/>
          <w:szCs w:val="28"/>
        </w:rPr>
        <w:t xml:space="preserve">         </w:t>
      </w:r>
      <w:r>
        <w:rPr>
          <w:sz w:val="28"/>
          <w:szCs w:val="28"/>
        </w:rPr>
        <w:t>（五）諮詢專線：</w:t>
      </w:r>
      <w:r>
        <w:rPr>
          <w:sz w:val="28"/>
          <w:szCs w:val="28"/>
        </w:rPr>
        <w:t xml:space="preserve">02-2771-9958 </w:t>
      </w:r>
      <w:r>
        <w:rPr>
          <w:sz w:val="28"/>
          <w:szCs w:val="28"/>
        </w:rPr>
        <w:t>陳小姐</w:t>
      </w:r>
    </w:p>
    <w:p w:rsidR="006F3FA5" w:rsidRDefault="006F3FA5"/>
    <w:p w:rsidR="00B70088" w:rsidRDefault="00911B24">
      <w:r>
        <w:rPr>
          <w:sz w:val="28"/>
          <w:szCs w:val="28"/>
        </w:rPr>
        <w:t>八</w:t>
      </w:r>
      <w:r>
        <w:rPr>
          <w:rFonts w:eastAsia="Calibri"/>
          <w:sz w:val="28"/>
          <w:szCs w:val="28"/>
        </w:rPr>
        <w:t>、</w:t>
      </w:r>
      <w:r>
        <w:rPr>
          <w:sz w:val="28"/>
          <w:szCs w:val="28"/>
        </w:rPr>
        <w:t>課程規劃</w:t>
      </w:r>
    </w:p>
    <w:p w:rsidR="00B70088" w:rsidRDefault="00911B24">
      <w:r>
        <w:rPr>
          <w:sz w:val="28"/>
          <w:szCs w:val="28"/>
        </w:rPr>
        <w:t xml:space="preserve">      </w:t>
      </w:r>
      <w:r>
        <w:rPr>
          <w:rFonts w:eastAsia="Calibri"/>
          <w:sz w:val="28"/>
          <w:szCs w:val="28"/>
        </w:rPr>
        <w:t>（</w:t>
      </w:r>
      <w:r>
        <w:rPr>
          <w:sz w:val="28"/>
          <w:szCs w:val="28"/>
        </w:rPr>
        <w:t>一</w:t>
      </w:r>
      <w:r>
        <w:rPr>
          <w:rFonts w:eastAsia="Calibri"/>
          <w:sz w:val="28"/>
          <w:szCs w:val="28"/>
        </w:rPr>
        <w:t>）課程規劃：</w:t>
      </w:r>
    </w:p>
    <w:p w:rsidR="00B70088" w:rsidRDefault="00911B24" w:rsidP="006F3FA5">
      <w:r>
        <w:rPr>
          <w:sz w:val="28"/>
          <w:szCs w:val="28"/>
        </w:rPr>
        <w:lastRenderedPageBreak/>
        <w:t xml:space="preserve">                   </w:t>
      </w:r>
      <w:r>
        <w:rPr>
          <w:rFonts w:eastAsia="Calibri"/>
          <w:sz w:val="28"/>
          <w:szCs w:val="28"/>
        </w:rPr>
        <w:t>本計畫為3</w:t>
      </w:r>
      <w:r>
        <w:rPr>
          <w:sz w:val="28"/>
          <w:szCs w:val="28"/>
        </w:rPr>
        <w:t>-</w:t>
      </w:r>
      <w:r>
        <w:rPr>
          <w:rFonts w:eastAsia="Calibri"/>
          <w:sz w:val="28"/>
          <w:szCs w:val="28"/>
        </w:rPr>
        <w:t>6歲原住民幼兒提供多元主題學習且具</w:t>
      </w:r>
      <w:r>
        <w:rPr>
          <w:sz w:val="28"/>
          <w:szCs w:val="28"/>
        </w:rPr>
        <w:t>有</w:t>
      </w:r>
      <w:r>
        <w:rPr>
          <w:rFonts w:eastAsia="Calibri"/>
          <w:sz w:val="28"/>
          <w:szCs w:val="28"/>
        </w:rPr>
        <w:t>原</w:t>
      </w:r>
      <w:r>
        <w:rPr>
          <w:sz w:val="28"/>
          <w:szCs w:val="28"/>
        </w:rPr>
        <w:t>住</w:t>
      </w:r>
      <w:r>
        <w:rPr>
          <w:rFonts w:eastAsia="Calibri"/>
          <w:sz w:val="28"/>
          <w:szCs w:val="28"/>
        </w:rPr>
        <w:t>民</w:t>
      </w:r>
      <w:r>
        <w:rPr>
          <w:sz w:val="28"/>
          <w:szCs w:val="28"/>
        </w:rPr>
        <w:t>語言</w:t>
      </w:r>
      <w:r>
        <w:rPr>
          <w:rFonts w:eastAsia="Calibri"/>
          <w:sz w:val="28"/>
          <w:szCs w:val="28"/>
        </w:rPr>
        <w:t>文化特色</w:t>
      </w:r>
      <w:r>
        <w:rPr>
          <w:sz w:val="28"/>
          <w:szCs w:val="28"/>
        </w:rPr>
        <w:t>之</w:t>
      </w:r>
      <w:r>
        <w:rPr>
          <w:rFonts w:eastAsia="Calibri"/>
          <w:sz w:val="28"/>
          <w:szCs w:val="28"/>
        </w:rPr>
        <w:t>混齡課程。不只幫助假日需</w:t>
      </w:r>
      <w:r>
        <w:rPr>
          <w:sz w:val="28"/>
          <w:szCs w:val="28"/>
        </w:rPr>
        <w:t>要</w:t>
      </w:r>
      <w:r>
        <w:rPr>
          <w:rFonts w:eastAsia="Calibri"/>
          <w:sz w:val="28"/>
          <w:szCs w:val="28"/>
        </w:rPr>
        <w:t>工作的</w:t>
      </w:r>
      <w:r>
        <w:rPr>
          <w:sz w:val="28"/>
          <w:szCs w:val="28"/>
        </w:rPr>
        <w:t>家長</w:t>
      </w:r>
      <w:r>
        <w:rPr>
          <w:rFonts w:eastAsia="Calibri"/>
          <w:sz w:val="28"/>
          <w:szCs w:val="28"/>
        </w:rPr>
        <w:t>提供安心托育的環境</w:t>
      </w:r>
      <w:r>
        <w:rPr>
          <w:sz w:val="28"/>
          <w:szCs w:val="28"/>
        </w:rPr>
        <w:t>以外</w:t>
      </w:r>
      <w:r>
        <w:rPr>
          <w:rFonts w:eastAsia="Calibri"/>
          <w:sz w:val="28"/>
          <w:szCs w:val="28"/>
        </w:rPr>
        <w:t>，</w:t>
      </w:r>
      <w:r>
        <w:rPr>
          <w:sz w:val="28"/>
          <w:szCs w:val="28"/>
        </w:rPr>
        <w:t>透過族語文化的生動教學，讓</w:t>
      </w:r>
      <w:r>
        <w:rPr>
          <w:rFonts w:eastAsia="Calibri"/>
          <w:sz w:val="28"/>
          <w:szCs w:val="28"/>
        </w:rPr>
        <w:t>原</w:t>
      </w:r>
      <w:r>
        <w:rPr>
          <w:sz w:val="28"/>
          <w:szCs w:val="28"/>
        </w:rPr>
        <w:t>住</w:t>
      </w:r>
      <w:r>
        <w:rPr>
          <w:rFonts w:eastAsia="Calibri"/>
          <w:sz w:val="28"/>
          <w:szCs w:val="28"/>
        </w:rPr>
        <w:t>民幼兒在族語文化傳承、多元智能的發展</w:t>
      </w:r>
      <w:r>
        <w:rPr>
          <w:sz w:val="28"/>
          <w:szCs w:val="28"/>
        </w:rPr>
        <w:t>、</w:t>
      </w:r>
      <w:r>
        <w:rPr>
          <w:rFonts w:eastAsia="Calibri"/>
          <w:sz w:val="28"/>
          <w:szCs w:val="28"/>
        </w:rPr>
        <w:t>人際互動、語文學習、感覺統合等各方面有</w:t>
      </w:r>
      <w:r>
        <w:rPr>
          <w:sz w:val="28"/>
          <w:szCs w:val="28"/>
        </w:rPr>
        <w:t>相同的</w:t>
      </w:r>
      <w:r>
        <w:rPr>
          <w:rFonts w:eastAsia="Calibri"/>
          <w:sz w:val="28"/>
          <w:szCs w:val="28"/>
        </w:rPr>
        <w:t>學習</w:t>
      </w:r>
      <w:r>
        <w:rPr>
          <w:sz w:val="28"/>
          <w:szCs w:val="28"/>
        </w:rPr>
        <w:t>權利</w:t>
      </w:r>
      <w:r>
        <w:rPr>
          <w:rFonts w:eastAsia="Calibri"/>
          <w:sz w:val="28"/>
          <w:szCs w:val="28"/>
        </w:rPr>
        <w:t>。</w:t>
      </w:r>
    </w:p>
    <w:p w:rsidR="00B70088" w:rsidRDefault="00911B24" w:rsidP="006F3FA5">
      <w:pPr>
        <w:ind w:firstLine="560"/>
      </w:pPr>
      <w:r>
        <w:rPr>
          <w:sz w:val="28"/>
          <w:szCs w:val="28"/>
        </w:rPr>
        <w:t xml:space="preserve">          </w:t>
      </w:r>
      <w:r>
        <w:rPr>
          <w:rFonts w:eastAsia="Calibri"/>
          <w:sz w:val="28"/>
          <w:szCs w:val="28"/>
        </w:rPr>
        <w:t>在多元智能發展方面，此課程規劃透過主題延伸的學習，輔以角落布置和學習區的規劃</w:t>
      </w:r>
      <w:r>
        <w:rPr>
          <w:sz w:val="28"/>
          <w:szCs w:val="28"/>
        </w:rPr>
        <w:t>，啟發原</w:t>
      </w:r>
      <w:r>
        <w:rPr>
          <w:rFonts w:eastAsia="Calibri"/>
          <w:sz w:val="28"/>
          <w:szCs w:val="28"/>
        </w:rPr>
        <w:t>住民幼兒發展自主學習的能力。此外，都會區幼童多為原漢</w:t>
      </w:r>
      <w:r>
        <w:rPr>
          <w:sz w:val="28"/>
          <w:szCs w:val="28"/>
        </w:rPr>
        <w:t>通婚之第二代</w:t>
      </w:r>
      <w:r>
        <w:rPr>
          <w:rFonts w:eastAsia="Calibri"/>
          <w:sz w:val="28"/>
          <w:szCs w:val="28"/>
        </w:rPr>
        <w:t>原住民</w:t>
      </w:r>
      <w:r>
        <w:rPr>
          <w:sz w:val="28"/>
          <w:szCs w:val="28"/>
        </w:rPr>
        <w:t>，本計畫著</w:t>
      </w:r>
      <w:r>
        <w:rPr>
          <w:rFonts w:eastAsia="Calibri"/>
          <w:sz w:val="28"/>
          <w:szCs w:val="28"/>
        </w:rPr>
        <w:t>重原住民</w:t>
      </w:r>
      <w:r>
        <w:rPr>
          <w:sz w:val="28"/>
          <w:szCs w:val="28"/>
        </w:rPr>
        <w:t>幼兒學習</w:t>
      </w:r>
      <w:r>
        <w:rPr>
          <w:rFonts w:eastAsia="Calibri"/>
          <w:sz w:val="28"/>
          <w:szCs w:val="28"/>
        </w:rPr>
        <w:t>族語的機會，</w:t>
      </w:r>
      <w:r>
        <w:rPr>
          <w:sz w:val="28"/>
          <w:szCs w:val="28"/>
        </w:rPr>
        <w:t>希望透過主題課程的轉換，將原住民語言文化列入課程，藉此讓</w:t>
      </w:r>
      <w:r>
        <w:rPr>
          <w:rFonts w:eastAsia="Calibri"/>
          <w:sz w:val="28"/>
          <w:szCs w:val="28"/>
        </w:rPr>
        <w:t>都會區幼童有機會接觸自己的族群和文化特色，進而培養正確價值觀</w:t>
      </w:r>
      <w:r>
        <w:rPr>
          <w:sz w:val="28"/>
          <w:szCs w:val="28"/>
        </w:rPr>
        <w:t>與</w:t>
      </w:r>
      <w:r>
        <w:rPr>
          <w:rFonts w:eastAsia="Calibri"/>
          <w:sz w:val="28"/>
          <w:szCs w:val="28"/>
        </w:rPr>
        <w:t>認同感。</w:t>
      </w:r>
    </w:p>
    <w:p w:rsidR="00B70088" w:rsidRDefault="00911B24">
      <w:r>
        <w:rPr>
          <w:sz w:val="28"/>
          <w:szCs w:val="28"/>
        </w:rPr>
        <w:t xml:space="preserve">    </w:t>
      </w:r>
      <w:r>
        <w:rPr>
          <w:rFonts w:eastAsia="Calibri"/>
          <w:sz w:val="28"/>
          <w:szCs w:val="28"/>
        </w:rPr>
        <w:t xml:space="preserve"> </w:t>
      </w:r>
      <w:r>
        <w:rPr>
          <w:sz w:val="28"/>
          <w:szCs w:val="28"/>
        </w:rPr>
        <w:t>（二）</w:t>
      </w:r>
      <w:r>
        <w:rPr>
          <w:rFonts w:eastAsia="Calibri"/>
          <w:sz w:val="28"/>
          <w:szCs w:val="28"/>
        </w:rPr>
        <w:t>課程規劃大綱:</w:t>
      </w:r>
    </w:p>
    <w:p w:rsidR="00B70088" w:rsidRDefault="00911B24">
      <w:r>
        <w:rPr>
          <w:sz w:val="28"/>
          <w:szCs w:val="28"/>
        </w:rPr>
        <w:t xml:space="preserve">        </w:t>
      </w:r>
      <w:r>
        <w:rPr>
          <w:rFonts w:eastAsia="Calibri"/>
          <w:sz w:val="28"/>
          <w:szCs w:val="28"/>
        </w:rPr>
        <w:t>1.</w:t>
      </w:r>
      <w:r>
        <w:rPr>
          <w:sz w:val="28"/>
          <w:szCs w:val="28"/>
        </w:rPr>
        <w:t>本計畫課程為每週六及週日早上</w:t>
      </w:r>
      <w:r>
        <w:rPr>
          <w:sz w:val="28"/>
          <w:szCs w:val="28"/>
        </w:rPr>
        <w:t>8</w:t>
      </w:r>
      <w:r>
        <w:rPr>
          <w:sz w:val="28"/>
          <w:szCs w:val="28"/>
        </w:rPr>
        <w:t>點至下午</w:t>
      </w:r>
      <w:r>
        <w:rPr>
          <w:sz w:val="28"/>
          <w:szCs w:val="28"/>
        </w:rPr>
        <w:t>5</w:t>
      </w:r>
      <w:r>
        <w:rPr>
          <w:sz w:val="28"/>
          <w:szCs w:val="28"/>
        </w:rPr>
        <w:t>點</w:t>
      </w:r>
    </w:p>
    <w:p w:rsidR="005C6B43" w:rsidRDefault="00911B24">
      <w:pPr>
        <w:rPr>
          <w:rFonts w:eastAsiaTheme="minorEastAsia"/>
          <w:sz w:val="28"/>
          <w:szCs w:val="28"/>
        </w:rPr>
      </w:pPr>
      <w:r>
        <w:rPr>
          <w:sz w:val="28"/>
          <w:szCs w:val="28"/>
        </w:rPr>
        <w:t xml:space="preserve">        2.</w:t>
      </w:r>
      <w:r>
        <w:rPr>
          <w:rFonts w:eastAsia="Calibri"/>
          <w:sz w:val="28"/>
          <w:szCs w:val="28"/>
        </w:rPr>
        <w:t>課程內容規畫分</w:t>
      </w:r>
      <w:r>
        <w:rPr>
          <w:sz w:val="28"/>
          <w:szCs w:val="28"/>
        </w:rPr>
        <w:t>成</w:t>
      </w:r>
      <w:r>
        <w:rPr>
          <w:rFonts w:eastAsia="Calibri"/>
          <w:sz w:val="28"/>
          <w:szCs w:val="28"/>
        </w:rPr>
        <w:t>3大主題(</w:t>
      </w:r>
      <w:r w:rsidR="005C6B43">
        <w:rPr>
          <w:rFonts w:asciiTheme="minorEastAsia" w:eastAsiaTheme="minorEastAsia" w:hAnsiTheme="minorEastAsia" w:hint="eastAsia"/>
          <w:sz w:val="28"/>
          <w:szCs w:val="28"/>
        </w:rPr>
        <w:t xml:space="preserve">媽咪我愛您! </w:t>
      </w:r>
      <w:r>
        <w:rPr>
          <w:rFonts w:eastAsia="Calibri"/>
          <w:sz w:val="28"/>
          <w:szCs w:val="28"/>
        </w:rPr>
        <w:t>春天在哪裡，哇!</w:t>
      </w:r>
      <w:r w:rsidR="005C6B43">
        <w:rPr>
          <w:rFonts w:eastAsia="Calibri"/>
          <w:sz w:val="28"/>
          <w:szCs w:val="28"/>
        </w:rPr>
        <w:t>一</w:t>
      </w:r>
    </w:p>
    <w:p w:rsidR="00B70088" w:rsidRDefault="005C6B43">
      <w:r>
        <w:rPr>
          <w:rFonts w:eastAsiaTheme="minorEastAsia" w:hint="eastAsia"/>
          <w:sz w:val="28"/>
          <w:szCs w:val="28"/>
        </w:rPr>
        <w:t xml:space="preserve">           </w:t>
      </w:r>
      <w:r>
        <w:rPr>
          <w:rFonts w:eastAsia="Calibri"/>
          <w:sz w:val="28"/>
          <w:szCs w:val="28"/>
        </w:rPr>
        <w:t>起來玩水</w:t>
      </w:r>
      <w:r w:rsidR="00911B24">
        <w:rPr>
          <w:rFonts w:eastAsia="Calibri"/>
          <w:sz w:val="28"/>
          <w:szCs w:val="28"/>
        </w:rPr>
        <w:t>)，早上的課程以主題延伸的方式進行角落教學，下</w:t>
      </w:r>
    </w:p>
    <w:p w:rsidR="00B70088" w:rsidRDefault="00911B24">
      <w:r>
        <w:rPr>
          <w:sz w:val="28"/>
          <w:szCs w:val="28"/>
        </w:rPr>
        <w:t xml:space="preserve">           </w:t>
      </w:r>
      <w:r>
        <w:rPr>
          <w:rFonts w:eastAsia="Calibri"/>
          <w:sz w:val="28"/>
          <w:szCs w:val="28"/>
        </w:rPr>
        <w:t>午以單元性課程豐富孩子的學習內容，包含</w:t>
      </w:r>
      <w:r>
        <w:rPr>
          <w:sz w:val="28"/>
          <w:szCs w:val="28"/>
        </w:rPr>
        <w:t>原住民及族語文化</w:t>
      </w:r>
    </w:p>
    <w:p w:rsidR="00B70088" w:rsidRDefault="00911B24">
      <w:r>
        <w:rPr>
          <w:sz w:val="28"/>
          <w:szCs w:val="28"/>
        </w:rPr>
        <w:t xml:space="preserve">           </w:t>
      </w:r>
      <w:r>
        <w:rPr>
          <w:sz w:val="28"/>
          <w:szCs w:val="28"/>
        </w:rPr>
        <w:t>課程、</w:t>
      </w:r>
      <w:r>
        <w:rPr>
          <w:rFonts w:eastAsia="Calibri"/>
          <w:sz w:val="28"/>
          <w:szCs w:val="28"/>
        </w:rPr>
        <w:t>音樂律動</w:t>
      </w:r>
      <w:r>
        <w:rPr>
          <w:sz w:val="28"/>
          <w:szCs w:val="28"/>
        </w:rPr>
        <w:t>、</w:t>
      </w:r>
      <w:r>
        <w:rPr>
          <w:rFonts w:eastAsia="Calibri"/>
          <w:sz w:val="28"/>
          <w:szCs w:val="28"/>
        </w:rPr>
        <w:t>藝術創作</w:t>
      </w:r>
      <w:r>
        <w:rPr>
          <w:sz w:val="28"/>
          <w:szCs w:val="28"/>
        </w:rPr>
        <w:t>、</w:t>
      </w:r>
      <w:r>
        <w:rPr>
          <w:rFonts w:eastAsia="Calibri"/>
          <w:sz w:val="28"/>
          <w:szCs w:val="28"/>
        </w:rPr>
        <w:t>體能活動</w:t>
      </w:r>
      <w:r>
        <w:rPr>
          <w:sz w:val="28"/>
          <w:szCs w:val="28"/>
        </w:rPr>
        <w:t>、</w:t>
      </w:r>
      <w:r>
        <w:rPr>
          <w:rFonts w:eastAsia="Calibri"/>
          <w:sz w:val="28"/>
          <w:szCs w:val="28"/>
        </w:rPr>
        <w:t>創意想像課程。</w:t>
      </w:r>
    </w:p>
    <w:p w:rsidR="00B70088" w:rsidRDefault="00911B24">
      <w:r>
        <w:rPr>
          <w:sz w:val="28"/>
          <w:szCs w:val="28"/>
        </w:rPr>
        <w:t xml:space="preserve">       3</w:t>
      </w:r>
      <w:r>
        <w:rPr>
          <w:rFonts w:eastAsia="Calibri"/>
          <w:sz w:val="28"/>
          <w:szCs w:val="28"/>
        </w:rPr>
        <w:t>.單元課程內容以主題延伸方式學習</w:t>
      </w:r>
      <w:r>
        <w:rPr>
          <w:sz w:val="28"/>
          <w:szCs w:val="28"/>
        </w:rPr>
        <w:t>，</w:t>
      </w:r>
      <w:r>
        <w:rPr>
          <w:rFonts w:eastAsia="Calibri"/>
          <w:sz w:val="28"/>
          <w:szCs w:val="28"/>
        </w:rPr>
        <w:t>族語文化課程亦以當週主</w:t>
      </w:r>
    </w:p>
    <w:p w:rsidR="00B70088" w:rsidRDefault="00911B24">
      <w:r>
        <w:rPr>
          <w:sz w:val="28"/>
          <w:szCs w:val="28"/>
        </w:rPr>
        <w:t xml:space="preserve">           </w:t>
      </w:r>
      <w:r>
        <w:rPr>
          <w:rFonts w:eastAsia="Calibri"/>
          <w:sz w:val="28"/>
          <w:szCs w:val="28"/>
        </w:rPr>
        <w:t>題為主。</w:t>
      </w:r>
    </w:p>
    <w:tbl>
      <w:tblPr>
        <w:tblStyle w:val="a5"/>
        <w:tblW w:w="10099" w:type="dxa"/>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030"/>
        <w:gridCol w:w="850"/>
        <w:gridCol w:w="835"/>
        <w:gridCol w:w="1008"/>
        <w:gridCol w:w="1032"/>
        <w:gridCol w:w="952"/>
        <w:gridCol w:w="142"/>
        <w:gridCol w:w="991"/>
        <w:gridCol w:w="1135"/>
        <w:gridCol w:w="1134"/>
      </w:tblGrid>
      <w:tr w:rsidR="00B70088" w:rsidTr="006F3FA5">
        <w:tc>
          <w:tcPr>
            <w:tcW w:w="990" w:type="dxa"/>
          </w:tcPr>
          <w:p w:rsidR="00B70088" w:rsidRDefault="00911B24">
            <w:r>
              <w:rPr>
                <w:sz w:val="28"/>
                <w:szCs w:val="28"/>
              </w:rPr>
              <w:t>第一週</w:t>
            </w:r>
          </w:p>
        </w:tc>
        <w:tc>
          <w:tcPr>
            <w:tcW w:w="1030" w:type="dxa"/>
          </w:tcPr>
          <w:p w:rsidR="00B70088" w:rsidRDefault="00911B24">
            <w:r>
              <w:rPr>
                <w:sz w:val="28"/>
                <w:szCs w:val="28"/>
              </w:rPr>
              <w:t xml:space="preserve">第二週 </w:t>
            </w:r>
          </w:p>
        </w:tc>
        <w:tc>
          <w:tcPr>
            <w:tcW w:w="850" w:type="dxa"/>
          </w:tcPr>
          <w:p w:rsidR="00B70088" w:rsidRDefault="00911B24">
            <w:r>
              <w:rPr>
                <w:sz w:val="28"/>
                <w:szCs w:val="28"/>
              </w:rPr>
              <w:t>第三週</w:t>
            </w:r>
          </w:p>
        </w:tc>
        <w:tc>
          <w:tcPr>
            <w:tcW w:w="835" w:type="dxa"/>
          </w:tcPr>
          <w:p w:rsidR="00B70088" w:rsidRDefault="00911B24">
            <w:r>
              <w:rPr>
                <w:sz w:val="28"/>
                <w:szCs w:val="28"/>
              </w:rPr>
              <w:t>第四週</w:t>
            </w:r>
          </w:p>
        </w:tc>
        <w:tc>
          <w:tcPr>
            <w:tcW w:w="1008" w:type="dxa"/>
          </w:tcPr>
          <w:p w:rsidR="00B70088" w:rsidRDefault="00911B24">
            <w:r>
              <w:rPr>
                <w:sz w:val="28"/>
                <w:szCs w:val="28"/>
              </w:rPr>
              <w:t>第五週</w:t>
            </w:r>
          </w:p>
        </w:tc>
        <w:tc>
          <w:tcPr>
            <w:tcW w:w="1032" w:type="dxa"/>
          </w:tcPr>
          <w:p w:rsidR="00B70088" w:rsidRDefault="00911B24">
            <w:r>
              <w:rPr>
                <w:sz w:val="28"/>
                <w:szCs w:val="28"/>
              </w:rPr>
              <w:t>第六週</w:t>
            </w:r>
          </w:p>
        </w:tc>
        <w:tc>
          <w:tcPr>
            <w:tcW w:w="952" w:type="dxa"/>
          </w:tcPr>
          <w:p w:rsidR="00B70088" w:rsidRDefault="00911B24">
            <w:r>
              <w:rPr>
                <w:sz w:val="28"/>
                <w:szCs w:val="28"/>
              </w:rPr>
              <w:t>第七週</w:t>
            </w:r>
          </w:p>
        </w:tc>
        <w:tc>
          <w:tcPr>
            <w:tcW w:w="1133" w:type="dxa"/>
            <w:gridSpan w:val="2"/>
          </w:tcPr>
          <w:p w:rsidR="00B70088" w:rsidRDefault="00911B24">
            <w:r>
              <w:rPr>
                <w:sz w:val="28"/>
                <w:szCs w:val="28"/>
              </w:rPr>
              <w:t>第八週</w:t>
            </w:r>
          </w:p>
        </w:tc>
        <w:tc>
          <w:tcPr>
            <w:tcW w:w="1135" w:type="dxa"/>
          </w:tcPr>
          <w:p w:rsidR="00B70088" w:rsidRDefault="00911B24">
            <w:r>
              <w:rPr>
                <w:sz w:val="28"/>
                <w:szCs w:val="28"/>
              </w:rPr>
              <w:t>第九週</w:t>
            </w:r>
          </w:p>
        </w:tc>
        <w:tc>
          <w:tcPr>
            <w:tcW w:w="1134" w:type="dxa"/>
          </w:tcPr>
          <w:p w:rsidR="00B70088" w:rsidRDefault="00911B24">
            <w:r>
              <w:rPr>
                <w:sz w:val="28"/>
                <w:szCs w:val="28"/>
              </w:rPr>
              <w:t>第十週</w:t>
            </w:r>
          </w:p>
        </w:tc>
      </w:tr>
      <w:tr w:rsidR="00B70088" w:rsidTr="006F3FA5">
        <w:trPr>
          <w:trHeight w:val="280"/>
        </w:trPr>
        <w:tc>
          <w:tcPr>
            <w:tcW w:w="2020" w:type="dxa"/>
            <w:gridSpan w:val="2"/>
          </w:tcPr>
          <w:p w:rsidR="00B70088" w:rsidRDefault="00911B24">
            <w:r>
              <w:rPr>
                <w:sz w:val="28"/>
                <w:szCs w:val="28"/>
              </w:rPr>
              <w:t>媽咪我愛你</w:t>
            </w:r>
          </w:p>
        </w:tc>
        <w:tc>
          <w:tcPr>
            <w:tcW w:w="3725" w:type="dxa"/>
            <w:gridSpan w:val="4"/>
          </w:tcPr>
          <w:p w:rsidR="00B70088" w:rsidRDefault="00911B24">
            <w:pPr>
              <w:widowControl w:val="0"/>
              <w:spacing w:line="276" w:lineRule="auto"/>
            </w:pPr>
            <w:r>
              <w:rPr>
                <w:sz w:val="28"/>
                <w:szCs w:val="28"/>
              </w:rPr>
              <w:t>春天在哪裡</w:t>
            </w:r>
          </w:p>
        </w:tc>
        <w:tc>
          <w:tcPr>
            <w:tcW w:w="4354" w:type="dxa"/>
            <w:gridSpan w:val="5"/>
          </w:tcPr>
          <w:p w:rsidR="00B70088" w:rsidRDefault="00911B24">
            <w:r>
              <w:rPr>
                <w:sz w:val="28"/>
                <w:szCs w:val="28"/>
              </w:rPr>
              <w:t>主題: 哇!一起來玩水</w:t>
            </w:r>
          </w:p>
        </w:tc>
      </w:tr>
      <w:tr w:rsidR="00B70088" w:rsidTr="006F3FA5">
        <w:tc>
          <w:tcPr>
            <w:tcW w:w="990" w:type="dxa"/>
          </w:tcPr>
          <w:p w:rsidR="00B70088" w:rsidRDefault="00911B24">
            <w:r>
              <w:rPr>
                <w:sz w:val="28"/>
                <w:szCs w:val="28"/>
              </w:rPr>
              <w:t>單元一</w:t>
            </w:r>
          </w:p>
          <w:p w:rsidR="00B70088" w:rsidRDefault="00911B24">
            <w:r>
              <w:rPr>
                <w:sz w:val="28"/>
                <w:szCs w:val="28"/>
              </w:rPr>
              <w:t>媽咪我的寶貝</w:t>
            </w:r>
          </w:p>
        </w:tc>
        <w:tc>
          <w:tcPr>
            <w:tcW w:w="1030" w:type="dxa"/>
          </w:tcPr>
          <w:p w:rsidR="00B70088" w:rsidRDefault="00911B24">
            <w:r>
              <w:rPr>
                <w:sz w:val="28"/>
                <w:szCs w:val="28"/>
              </w:rPr>
              <w:t>單元二</w:t>
            </w:r>
          </w:p>
          <w:p w:rsidR="00B70088" w:rsidRDefault="00911B24">
            <w:r>
              <w:rPr>
                <w:sz w:val="28"/>
                <w:szCs w:val="28"/>
              </w:rPr>
              <w:t>我是小幫手</w:t>
            </w:r>
          </w:p>
        </w:tc>
        <w:tc>
          <w:tcPr>
            <w:tcW w:w="850" w:type="dxa"/>
          </w:tcPr>
          <w:p w:rsidR="00B70088" w:rsidRDefault="00911B24">
            <w:r>
              <w:rPr>
                <w:sz w:val="28"/>
                <w:szCs w:val="28"/>
              </w:rPr>
              <w:t>單元一春天的景象</w:t>
            </w:r>
          </w:p>
        </w:tc>
        <w:tc>
          <w:tcPr>
            <w:tcW w:w="835" w:type="dxa"/>
          </w:tcPr>
          <w:p w:rsidR="00B70088" w:rsidRDefault="00911B24">
            <w:r>
              <w:rPr>
                <w:sz w:val="28"/>
                <w:szCs w:val="28"/>
              </w:rPr>
              <w:t>單元二</w:t>
            </w:r>
          </w:p>
          <w:p w:rsidR="00B70088" w:rsidRDefault="00911B24">
            <w:r>
              <w:rPr>
                <w:sz w:val="28"/>
                <w:szCs w:val="28"/>
              </w:rPr>
              <w:t>昆蟲排隊</w:t>
            </w:r>
          </w:p>
        </w:tc>
        <w:tc>
          <w:tcPr>
            <w:tcW w:w="1008" w:type="dxa"/>
          </w:tcPr>
          <w:p w:rsidR="00B70088" w:rsidRDefault="00911B24">
            <w:r>
              <w:rPr>
                <w:sz w:val="28"/>
                <w:szCs w:val="28"/>
              </w:rPr>
              <w:t>單元三花花草草</w:t>
            </w:r>
          </w:p>
        </w:tc>
        <w:tc>
          <w:tcPr>
            <w:tcW w:w="1032" w:type="dxa"/>
          </w:tcPr>
          <w:p w:rsidR="00B70088" w:rsidRDefault="00911B24">
            <w:r>
              <w:rPr>
                <w:sz w:val="28"/>
                <w:szCs w:val="28"/>
              </w:rPr>
              <w:t>單元四</w:t>
            </w:r>
          </w:p>
          <w:p w:rsidR="00B70088" w:rsidRDefault="00911B24">
            <w:r>
              <w:rPr>
                <w:sz w:val="28"/>
                <w:szCs w:val="28"/>
              </w:rPr>
              <w:t>牽手來郊遊</w:t>
            </w:r>
          </w:p>
        </w:tc>
        <w:tc>
          <w:tcPr>
            <w:tcW w:w="1094" w:type="dxa"/>
            <w:gridSpan w:val="2"/>
          </w:tcPr>
          <w:p w:rsidR="00B70088" w:rsidRDefault="00911B24">
            <w:r>
              <w:rPr>
                <w:sz w:val="28"/>
                <w:szCs w:val="28"/>
              </w:rPr>
              <w:t>單元一</w:t>
            </w:r>
          </w:p>
          <w:p w:rsidR="00B70088" w:rsidRDefault="00911B24">
            <w:r>
              <w:rPr>
                <w:sz w:val="28"/>
                <w:szCs w:val="28"/>
              </w:rPr>
              <w:t>喝水澆花洗洗手</w:t>
            </w:r>
          </w:p>
        </w:tc>
        <w:tc>
          <w:tcPr>
            <w:tcW w:w="991" w:type="dxa"/>
          </w:tcPr>
          <w:p w:rsidR="00B70088" w:rsidRDefault="00911B24">
            <w:r>
              <w:rPr>
                <w:sz w:val="28"/>
                <w:szCs w:val="28"/>
              </w:rPr>
              <w:t>單元二</w:t>
            </w:r>
          </w:p>
          <w:p w:rsidR="00B70088" w:rsidRDefault="00911B24">
            <w:r>
              <w:rPr>
                <w:sz w:val="28"/>
                <w:szCs w:val="28"/>
              </w:rPr>
              <w:t>哇!水來了</w:t>
            </w:r>
          </w:p>
        </w:tc>
        <w:tc>
          <w:tcPr>
            <w:tcW w:w="1135" w:type="dxa"/>
          </w:tcPr>
          <w:p w:rsidR="00B70088" w:rsidRDefault="00911B24">
            <w:r>
              <w:rPr>
                <w:sz w:val="28"/>
                <w:szCs w:val="28"/>
              </w:rPr>
              <w:t>單元三</w:t>
            </w:r>
          </w:p>
          <w:p w:rsidR="00B70088" w:rsidRDefault="00911B24">
            <w:r>
              <w:rPr>
                <w:sz w:val="28"/>
                <w:szCs w:val="28"/>
              </w:rPr>
              <w:t xml:space="preserve">水滴寶寶去旅行 </w:t>
            </w:r>
          </w:p>
        </w:tc>
        <w:tc>
          <w:tcPr>
            <w:tcW w:w="1134" w:type="dxa"/>
          </w:tcPr>
          <w:p w:rsidR="00B70088" w:rsidRDefault="00911B24">
            <w:r>
              <w:rPr>
                <w:sz w:val="28"/>
                <w:szCs w:val="28"/>
              </w:rPr>
              <w:t>單元四</w:t>
            </w:r>
          </w:p>
          <w:p w:rsidR="00B70088" w:rsidRDefault="00911B24">
            <w:r>
              <w:rPr>
                <w:sz w:val="28"/>
                <w:szCs w:val="28"/>
              </w:rPr>
              <w:t>打水仗</w:t>
            </w:r>
          </w:p>
        </w:tc>
      </w:tr>
      <w:tr w:rsidR="00B70088" w:rsidTr="006F3FA5">
        <w:tc>
          <w:tcPr>
            <w:tcW w:w="990" w:type="dxa"/>
          </w:tcPr>
          <w:p w:rsidR="00B70088" w:rsidRDefault="00911B24">
            <w:r>
              <w:rPr>
                <w:sz w:val="28"/>
                <w:szCs w:val="28"/>
              </w:rPr>
              <w:t>單元課程</w:t>
            </w:r>
          </w:p>
        </w:tc>
        <w:tc>
          <w:tcPr>
            <w:tcW w:w="1030" w:type="dxa"/>
          </w:tcPr>
          <w:p w:rsidR="00B70088" w:rsidRDefault="00911B24">
            <w:r>
              <w:rPr>
                <w:sz w:val="28"/>
                <w:szCs w:val="28"/>
              </w:rPr>
              <w:t>單元課程</w:t>
            </w:r>
          </w:p>
        </w:tc>
        <w:tc>
          <w:tcPr>
            <w:tcW w:w="850" w:type="dxa"/>
          </w:tcPr>
          <w:p w:rsidR="00B70088" w:rsidRDefault="00911B24">
            <w:r>
              <w:rPr>
                <w:sz w:val="28"/>
                <w:szCs w:val="28"/>
              </w:rPr>
              <w:t>單元課程</w:t>
            </w:r>
          </w:p>
        </w:tc>
        <w:tc>
          <w:tcPr>
            <w:tcW w:w="835" w:type="dxa"/>
          </w:tcPr>
          <w:p w:rsidR="00B70088" w:rsidRDefault="00911B24">
            <w:r>
              <w:rPr>
                <w:sz w:val="28"/>
                <w:szCs w:val="28"/>
              </w:rPr>
              <w:t>單元課程</w:t>
            </w:r>
          </w:p>
        </w:tc>
        <w:tc>
          <w:tcPr>
            <w:tcW w:w="1008" w:type="dxa"/>
          </w:tcPr>
          <w:p w:rsidR="00B70088" w:rsidRDefault="00911B24">
            <w:r>
              <w:rPr>
                <w:sz w:val="28"/>
                <w:szCs w:val="28"/>
              </w:rPr>
              <w:t>單元課程</w:t>
            </w:r>
          </w:p>
        </w:tc>
        <w:tc>
          <w:tcPr>
            <w:tcW w:w="1032" w:type="dxa"/>
          </w:tcPr>
          <w:p w:rsidR="00B70088" w:rsidRDefault="00911B24">
            <w:r>
              <w:rPr>
                <w:sz w:val="28"/>
                <w:szCs w:val="28"/>
              </w:rPr>
              <w:t>單元課程</w:t>
            </w:r>
          </w:p>
        </w:tc>
        <w:tc>
          <w:tcPr>
            <w:tcW w:w="1094" w:type="dxa"/>
            <w:gridSpan w:val="2"/>
          </w:tcPr>
          <w:p w:rsidR="00B70088" w:rsidRDefault="00911B24">
            <w:r>
              <w:rPr>
                <w:sz w:val="28"/>
                <w:szCs w:val="28"/>
              </w:rPr>
              <w:t>單元課程</w:t>
            </w:r>
          </w:p>
        </w:tc>
        <w:tc>
          <w:tcPr>
            <w:tcW w:w="991" w:type="dxa"/>
          </w:tcPr>
          <w:p w:rsidR="00B70088" w:rsidRDefault="00911B24">
            <w:r>
              <w:rPr>
                <w:sz w:val="28"/>
                <w:szCs w:val="28"/>
              </w:rPr>
              <w:t>單元課程</w:t>
            </w:r>
          </w:p>
        </w:tc>
        <w:tc>
          <w:tcPr>
            <w:tcW w:w="1135" w:type="dxa"/>
          </w:tcPr>
          <w:p w:rsidR="00B70088" w:rsidRDefault="00911B24">
            <w:r>
              <w:rPr>
                <w:sz w:val="28"/>
                <w:szCs w:val="28"/>
              </w:rPr>
              <w:t>單元課程</w:t>
            </w:r>
          </w:p>
        </w:tc>
        <w:tc>
          <w:tcPr>
            <w:tcW w:w="1134" w:type="dxa"/>
          </w:tcPr>
          <w:p w:rsidR="00B70088" w:rsidRDefault="00911B24">
            <w:r>
              <w:rPr>
                <w:sz w:val="28"/>
                <w:szCs w:val="28"/>
              </w:rPr>
              <w:t>單元課程</w:t>
            </w:r>
          </w:p>
        </w:tc>
      </w:tr>
      <w:tr w:rsidR="00B70088" w:rsidTr="006F3FA5">
        <w:trPr>
          <w:trHeight w:val="1517"/>
        </w:trPr>
        <w:tc>
          <w:tcPr>
            <w:tcW w:w="990" w:type="dxa"/>
          </w:tcPr>
          <w:p w:rsidR="00B70088" w:rsidRDefault="00911B24">
            <w:r>
              <w:rPr>
                <w:sz w:val="28"/>
                <w:szCs w:val="28"/>
              </w:rPr>
              <w:t>族語課程與文化特色</w:t>
            </w:r>
          </w:p>
        </w:tc>
        <w:tc>
          <w:tcPr>
            <w:tcW w:w="1030" w:type="dxa"/>
          </w:tcPr>
          <w:p w:rsidR="00B70088" w:rsidRDefault="00911B24">
            <w:r>
              <w:rPr>
                <w:sz w:val="28"/>
                <w:szCs w:val="28"/>
              </w:rPr>
              <w:t>族語課程與文化特色</w:t>
            </w:r>
          </w:p>
        </w:tc>
        <w:tc>
          <w:tcPr>
            <w:tcW w:w="850" w:type="dxa"/>
          </w:tcPr>
          <w:p w:rsidR="00B70088" w:rsidRDefault="00911B24">
            <w:r>
              <w:rPr>
                <w:sz w:val="28"/>
                <w:szCs w:val="28"/>
              </w:rPr>
              <w:t>族語課程與文化特色</w:t>
            </w:r>
          </w:p>
        </w:tc>
        <w:tc>
          <w:tcPr>
            <w:tcW w:w="835" w:type="dxa"/>
          </w:tcPr>
          <w:p w:rsidR="00B70088" w:rsidRDefault="00911B24">
            <w:r>
              <w:rPr>
                <w:sz w:val="28"/>
                <w:szCs w:val="28"/>
              </w:rPr>
              <w:t>族語課程與文化特色</w:t>
            </w:r>
          </w:p>
        </w:tc>
        <w:tc>
          <w:tcPr>
            <w:tcW w:w="1008" w:type="dxa"/>
          </w:tcPr>
          <w:p w:rsidR="00B70088" w:rsidRDefault="00911B24">
            <w:r>
              <w:rPr>
                <w:sz w:val="28"/>
                <w:szCs w:val="28"/>
              </w:rPr>
              <w:t>族語課程與文化特色</w:t>
            </w:r>
          </w:p>
        </w:tc>
        <w:tc>
          <w:tcPr>
            <w:tcW w:w="1032" w:type="dxa"/>
          </w:tcPr>
          <w:p w:rsidR="00B70088" w:rsidRDefault="00911B24">
            <w:r>
              <w:rPr>
                <w:sz w:val="28"/>
                <w:szCs w:val="28"/>
              </w:rPr>
              <w:t>族語課程與文化特色</w:t>
            </w:r>
          </w:p>
        </w:tc>
        <w:tc>
          <w:tcPr>
            <w:tcW w:w="1094" w:type="dxa"/>
            <w:gridSpan w:val="2"/>
          </w:tcPr>
          <w:p w:rsidR="00B70088" w:rsidRDefault="00911B24">
            <w:r>
              <w:rPr>
                <w:sz w:val="28"/>
                <w:szCs w:val="28"/>
              </w:rPr>
              <w:t>族語課程與文化特色</w:t>
            </w:r>
          </w:p>
        </w:tc>
        <w:tc>
          <w:tcPr>
            <w:tcW w:w="991" w:type="dxa"/>
          </w:tcPr>
          <w:p w:rsidR="00B70088" w:rsidRDefault="00911B24">
            <w:r>
              <w:rPr>
                <w:sz w:val="28"/>
                <w:szCs w:val="28"/>
              </w:rPr>
              <w:t>族語課程與文化特色</w:t>
            </w:r>
          </w:p>
        </w:tc>
        <w:tc>
          <w:tcPr>
            <w:tcW w:w="1135" w:type="dxa"/>
          </w:tcPr>
          <w:p w:rsidR="00B70088" w:rsidRDefault="00911B24">
            <w:r>
              <w:rPr>
                <w:sz w:val="28"/>
                <w:szCs w:val="28"/>
              </w:rPr>
              <w:t>族語課程與文化特色</w:t>
            </w:r>
          </w:p>
        </w:tc>
        <w:tc>
          <w:tcPr>
            <w:tcW w:w="1134" w:type="dxa"/>
          </w:tcPr>
          <w:p w:rsidR="00B70088" w:rsidRDefault="00911B24">
            <w:r>
              <w:rPr>
                <w:sz w:val="28"/>
                <w:szCs w:val="28"/>
              </w:rPr>
              <w:t>族語課程與文化特色</w:t>
            </w:r>
          </w:p>
        </w:tc>
      </w:tr>
    </w:tbl>
    <w:p w:rsidR="00B70088" w:rsidRDefault="00911B24">
      <w:r>
        <w:rPr>
          <w:sz w:val="28"/>
          <w:szCs w:val="28"/>
        </w:rPr>
        <w:lastRenderedPageBreak/>
        <w:t>(</w:t>
      </w:r>
      <w:r>
        <w:rPr>
          <w:sz w:val="28"/>
          <w:szCs w:val="28"/>
        </w:rPr>
        <w:t>三</w:t>
      </w:r>
      <w:r>
        <w:rPr>
          <w:sz w:val="28"/>
          <w:szCs w:val="28"/>
        </w:rPr>
        <w:t>)</w:t>
      </w:r>
      <w:r>
        <w:rPr>
          <w:rFonts w:eastAsia="Calibri"/>
          <w:sz w:val="28"/>
          <w:szCs w:val="28"/>
        </w:rPr>
        <w:t xml:space="preserve"> 課程表</w:t>
      </w:r>
    </w:p>
    <w:tbl>
      <w:tblPr>
        <w:tblStyle w:val="a6"/>
        <w:tblW w:w="830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3302"/>
        <w:gridCol w:w="3303"/>
      </w:tblGrid>
      <w:tr w:rsidR="00B70088">
        <w:tc>
          <w:tcPr>
            <w:tcW w:w="1701" w:type="dxa"/>
            <w:tcMar>
              <w:top w:w="100" w:type="dxa"/>
              <w:left w:w="100" w:type="dxa"/>
              <w:bottom w:w="100" w:type="dxa"/>
              <w:right w:w="100" w:type="dxa"/>
            </w:tcMar>
          </w:tcPr>
          <w:p w:rsidR="00B70088" w:rsidRDefault="00911B24">
            <w:pPr>
              <w:contextualSpacing w:val="0"/>
            </w:pPr>
            <w:r>
              <w:rPr>
                <w:rFonts w:eastAsia="Calibri"/>
                <w:sz w:val="28"/>
                <w:szCs w:val="28"/>
              </w:rPr>
              <w:t>時間</w:t>
            </w:r>
          </w:p>
        </w:tc>
        <w:tc>
          <w:tcPr>
            <w:tcW w:w="3302" w:type="dxa"/>
            <w:tcMar>
              <w:top w:w="100" w:type="dxa"/>
              <w:left w:w="100" w:type="dxa"/>
              <w:bottom w:w="100" w:type="dxa"/>
              <w:right w:w="100" w:type="dxa"/>
            </w:tcMar>
          </w:tcPr>
          <w:p w:rsidR="00B70088" w:rsidRDefault="00911B24">
            <w:pPr>
              <w:contextualSpacing w:val="0"/>
              <w:jc w:val="center"/>
            </w:pPr>
            <w:r>
              <w:rPr>
                <w:rFonts w:eastAsia="Calibri"/>
                <w:sz w:val="28"/>
                <w:szCs w:val="28"/>
              </w:rPr>
              <w:t>星期六</w:t>
            </w:r>
          </w:p>
        </w:tc>
        <w:tc>
          <w:tcPr>
            <w:tcW w:w="3303" w:type="dxa"/>
            <w:tcMar>
              <w:top w:w="100" w:type="dxa"/>
              <w:left w:w="100" w:type="dxa"/>
              <w:bottom w:w="100" w:type="dxa"/>
              <w:right w:w="100" w:type="dxa"/>
            </w:tcMar>
          </w:tcPr>
          <w:p w:rsidR="00B70088" w:rsidRDefault="00911B24">
            <w:pPr>
              <w:contextualSpacing w:val="0"/>
              <w:jc w:val="center"/>
            </w:pPr>
            <w:r>
              <w:rPr>
                <w:rFonts w:eastAsia="Calibri"/>
                <w:sz w:val="28"/>
                <w:szCs w:val="28"/>
              </w:rPr>
              <w:t>星期日</w:t>
            </w:r>
          </w:p>
        </w:tc>
      </w:tr>
      <w:tr w:rsidR="00B70088">
        <w:tc>
          <w:tcPr>
            <w:tcW w:w="1701" w:type="dxa"/>
            <w:tcMar>
              <w:top w:w="100" w:type="dxa"/>
              <w:left w:w="100" w:type="dxa"/>
              <w:bottom w:w="100" w:type="dxa"/>
              <w:right w:w="100" w:type="dxa"/>
            </w:tcMar>
          </w:tcPr>
          <w:p w:rsidR="00B70088" w:rsidRDefault="00911B24">
            <w:pPr>
              <w:contextualSpacing w:val="0"/>
            </w:pPr>
            <w:r>
              <w:rPr>
                <w:rFonts w:eastAsia="Calibri"/>
                <w:sz w:val="28"/>
                <w:szCs w:val="28"/>
              </w:rPr>
              <w:t>0830-0900</w:t>
            </w:r>
          </w:p>
        </w:tc>
        <w:tc>
          <w:tcPr>
            <w:tcW w:w="3302" w:type="dxa"/>
            <w:tcMar>
              <w:top w:w="100" w:type="dxa"/>
              <w:left w:w="100" w:type="dxa"/>
              <w:bottom w:w="100" w:type="dxa"/>
              <w:right w:w="100" w:type="dxa"/>
            </w:tcMar>
          </w:tcPr>
          <w:p w:rsidR="00B70088" w:rsidRDefault="00911B24">
            <w:pPr>
              <w:contextualSpacing w:val="0"/>
            </w:pPr>
            <w:r>
              <w:rPr>
                <w:rFonts w:eastAsia="Calibri"/>
                <w:sz w:val="28"/>
                <w:szCs w:val="28"/>
              </w:rPr>
              <w:t>晨光律動</w:t>
            </w:r>
          </w:p>
        </w:tc>
        <w:tc>
          <w:tcPr>
            <w:tcW w:w="3303" w:type="dxa"/>
            <w:tcMar>
              <w:top w:w="100" w:type="dxa"/>
              <w:left w:w="100" w:type="dxa"/>
              <w:bottom w:w="100" w:type="dxa"/>
              <w:right w:w="100" w:type="dxa"/>
            </w:tcMar>
          </w:tcPr>
          <w:p w:rsidR="00B70088" w:rsidRDefault="00911B24">
            <w:pPr>
              <w:contextualSpacing w:val="0"/>
            </w:pPr>
            <w:r>
              <w:rPr>
                <w:rFonts w:eastAsia="Calibri"/>
                <w:sz w:val="28"/>
                <w:szCs w:val="28"/>
              </w:rPr>
              <w:t>晨光律動</w:t>
            </w:r>
          </w:p>
        </w:tc>
      </w:tr>
      <w:tr w:rsidR="00B70088">
        <w:trPr>
          <w:trHeight w:val="20"/>
        </w:trPr>
        <w:tc>
          <w:tcPr>
            <w:tcW w:w="1701" w:type="dxa"/>
            <w:tcMar>
              <w:top w:w="100" w:type="dxa"/>
              <w:left w:w="100" w:type="dxa"/>
              <w:bottom w:w="100" w:type="dxa"/>
              <w:right w:w="100" w:type="dxa"/>
            </w:tcMar>
          </w:tcPr>
          <w:p w:rsidR="00B70088" w:rsidRDefault="00911B24">
            <w:pPr>
              <w:contextualSpacing w:val="0"/>
            </w:pPr>
            <w:r>
              <w:rPr>
                <w:rFonts w:eastAsia="Calibri"/>
                <w:sz w:val="28"/>
                <w:szCs w:val="28"/>
              </w:rPr>
              <w:t>0900-0950</w:t>
            </w:r>
          </w:p>
        </w:tc>
        <w:tc>
          <w:tcPr>
            <w:tcW w:w="3302" w:type="dxa"/>
            <w:tcMar>
              <w:top w:w="100" w:type="dxa"/>
              <w:left w:w="100" w:type="dxa"/>
              <w:bottom w:w="100" w:type="dxa"/>
              <w:right w:w="100" w:type="dxa"/>
            </w:tcMar>
          </w:tcPr>
          <w:p w:rsidR="00B70088" w:rsidRDefault="00911B24">
            <w:pPr>
              <w:contextualSpacing w:val="0"/>
            </w:pPr>
            <w:r>
              <w:rPr>
                <w:rFonts w:eastAsia="Calibri"/>
                <w:sz w:val="28"/>
                <w:szCs w:val="28"/>
              </w:rPr>
              <w:t>主題課程</w:t>
            </w:r>
          </w:p>
        </w:tc>
        <w:tc>
          <w:tcPr>
            <w:tcW w:w="3303" w:type="dxa"/>
            <w:tcMar>
              <w:top w:w="100" w:type="dxa"/>
              <w:left w:w="100" w:type="dxa"/>
              <w:bottom w:w="100" w:type="dxa"/>
              <w:right w:w="100" w:type="dxa"/>
            </w:tcMar>
          </w:tcPr>
          <w:p w:rsidR="00B70088" w:rsidRDefault="00911B24">
            <w:pPr>
              <w:contextualSpacing w:val="0"/>
            </w:pPr>
            <w:r>
              <w:rPr>
                <w:rFonts w:eastAsia="Calibri"/>
                <w:sz w:val="28"/>
                <w:szCs w:val="28"/>
              </w:rPr>
              <w:t>族語課程</w:t>
            </w:r>
          </w:p>
        </w:tc>
      </w:tr>
      <w:tr w:rsidR="00B70088">
        <w:tc>
          <w:tcPr>
            <w:tcW w:w="1701" w:type="dxa"/>
            <w:tcMar>
              <w:top w:w="100" w:type="dxa"/>
              <w:left w:w="100" w:type="dxa"/>
              <w:bottom w:w="100" w:type="dxa"/>
              <w:right w:w="100" w:type="dxa"/>
            </w:tcMar>
          </w:tcPr>
          <w:p w:rsidR="00B70088" w:rsidRDefault="00911B24">
            <w:pPr>
              <w:contextualSpacing w:val="0"/>
            </w:pPr>
            <w:r>
              <w:rPr>
                <w:rFonts w:eastAsia="Calibri"/>
                <w:sz w:val="28"/>
                <w:szCs w:val="28"/>
              </w:rPr>
              <w:t>0950-1000</w:t>
            </w:r>
          </w:p>
        </w:tc>
        <w:tc>
          <w:tcPr>
            <w:tcW w:w="3302" w:type="dxa"/>
            <w:tcMar>
              <w:top w:w="100" w:type="dxa"/>
              <w:left w:w="100" w:type="dxa"/>
              <w:bottom w:w="100" w:type="dxa"/>
              <w:right w:w="100" w:type="dxa"/>
            </w:tcMar>
          </w:tcPr>
          <w:p w:rsidR="00B70088" w:rsidRDefault="00911B24">
            <w:pPr>
              <w:contextualSpacing w:val="0"/>
            </w:pPr>
            <w:r>
              <w:rPr>
                <w:rFonts w:eastAsia="Calibri"/>
                <w:sz w:val="28"/>
                <w:szCs w:val="28"/>
              </w:rPr>
              <w:t>下課時間</w:t>
            </w:r>
          </w:p>
        </w:tc>
        <w:tc>
          <w:tcPr>
            <w:tcW w:w="3303" w:type="dxa"/>
            <w:tcMar>
              <w:top w:w="100" w:type="dxa"/>
              <w:left w:w="100" w:type="dxa"/>
              <w:bottom w:w="100" w:type="dxa"/>
              <w:right w:w="100" w:type="dxa"/>
            </w:tcMar>
          </w:tcPr>
          <w:p w:rsidR="00B70088" w:rsidRDefault="00911B24">
            <w:pPr>
              <w:contextualSpacing w:val="0"/>
            </w:pPr>
            <w:r>
              <w:rPr>
                <w:rFonts w:eastAsia="Calibri"/>
                <w:sz w:val="28"/>
                <w:szCs w:val="28"/>
              </w:rPr>
              <w:t>下課時間</w:t>
            </w:r>
          </w:p>
        </w:tc>
      </w:tr>
      <w:tr w:rsidR="00B70088">
        <w:tc>
          <w:tcPr>
            <w:tcW w:w="1701" w:type="dxa"/>
            <w:tcMar>
              <w:top w:w="100" w:type="dxa"/>
              <w:left w:w="100" w:type="dxa"/>
              <w:bottom w:w="100" w:type="dxa"/>
              <w:right w:w="100" w:type="dxa"/>
            </w:tcMar>
          </w:tcPr>
          <w:p w:rsidR="00B70088" w:rsidRDefault="00911B24">
            <w:pPr>
              <w:contextualSpacing w:val="0"/>
            </w:pPr>
            <w:r>
              <w:rPr>
                <w:rFonts w:eastAsia="Calibri"/>
                <w:sz w:val="28"/>
                <w:szCs w:val="28"/>
              </w:rPr>
              <w:t>1000-1050</w:t>
            </w:r>
          </w:p>
        </w:tc>
        <w:tc>
          <w:tcPr>
            <w:tcW w:w="3302" w:type="dxa"/>
            <w:tcMar>
              <w:top w:w="100" w:type="dxa"/>
              <w:left w:w="100" w:type="dxa"/>
              <w:bottom w:w="100" w:type="dxa"/>
              <w:right w:w="100" w:type="dxa"/>
            </w:tcMar>
          </w:tcPr>
          <w:p w:rsidR="00B70088" w:rsidRDefault="00911B24">
            <w:pPr>
              <w:contextualSpacing w:val="0"/>
            </w:pPr>
            <w:r>
              <w:rPr>
                <w:rFonts w:eastAsia="Calibri"/>
                <w:sz w:val="28"/>
                <w:szCs w:val="28"/>
              </w:rPr>
              <w:t>主題課程</w:t>
            </w:r>
          </w:p>
        </w:tc>
        <w:tc>
          <w:tcPr>
            <w:tcW w:w="3303" w:type="dxa"/>
            <w:tcMar>
              <w:top w:w="100" w:type="dxa"/>
              <w:left w:w="100" w:type="dxa"/>
              <w:bottom w:w="100" w:type="dxa"/>
              <w:right w:w="100" w:type="dxa"/>
            </w:tcMar>
          </w:tcPr>
          <w:p w:rsidR="00B70088" w:rsidRDefault="00911B24">
            <w:pPr>
              <w:contextualSpacing w:val="0"/>
            </w:pPr>
            <w:r>
              <w:rPr>
                <w:rFonts w:eastAsia="Calibri"/>
                <w:sz w:val="28"/>
                <w:szCs w:val="28"/>
              </w:rPr>
              <w:t>族語課程</w:t>
            </w:r>
          </w:p>
        </w:tc>
      </w:tr>
      <w:tr w:rsidR="00B70088">
        <w:tc>
          <w:tcPr>
            <w:tcW w:w="1701" w:type="dxa"/>
            <w:tcMar>
              <w:top w:w="100" w:type="dxa"/>
              <w:left w:w="100" w:type="dxa"/>
              <w:bottom w:w="100" w:type="dxa"/>
              <w:right w:w="100" w:type="dxa"/>
            </w:tcMar>
          </w:tcPr>
          <w:p w:rsidR="00B70088" w:rsidRDefault="00911B24">
            <w:pPr>
              <w:contextualSpacing w:val="0"/>
            </w:pPr>
            <w:r>
              <w:rPr>
                <w:rFonts w:eastAsia="Calibri"/>
                <w:sz w:val="28"/>
                <w:szCs w:val="28"/>
              </w:rPr>
              <w:t>1050-1100</w:t>
            </w:r>
          </w:p>
        </w:tc>
        <w:tc>
          <w:tcPr>
            <w:tcW w:w="3302" w:type="dxa"/>
            <w:tcMar>
              <w:top w:w="100" w:type="dxa"/>
              <w:left w:w="100" w:type="dxa"/>
              <w:bottom w:w="100" w:type="dxa"/>
              <w:right w:w="100" w:type="dxa"/>
            </w:tcMar>
          </w:tcPr>
          <w:p w:rsidR="00B70088" w:rsidRDefault="00911B24">
            <w:pPr>
              <w:contextualSpacing w:val="0"/>
            </w:pPr>
            <w:r>
              <w:rPr>
                <w:rFonts w:eastAsia="Calibri"/>
                <w:sz w:val="28"/>
                <w:szCs w:val="28"/>
              </w:rPr>
              <w:t>下課時間</w:t>
            </w:r>
          </w:p>
        </w:tc>
        <w:tc>
          <w:tcPr>
            <w:tcW w:w="3303" w:type="dxa"/>
            <w:tcMar>
              <w:top w:w="100" w:type="dxa"/>
              <w:left w:w="100" w:type="dxa"/>
              <w:bottom w:w="100" w:type="dxa"/>
              <w:right w:w="100" w:type="dxa"/>
            </w:tcMar>
          </w:tcPr>
          <w:p w:rsidR="00B70088" w:rsidRDefault="00911B24">
            <w:pPr>
              <w:contextualSpacing w:val="0"/>
            </w:pPr>
            <w:r>
              <w:rPr>
                <w:rFonts w:eastAsia="Calibri"/>
                <w:sz w:val="28"/>
                <w:szCs w:val="28"/>
              </w:rPr>
              <w:t>下課時間</w:t>
            </w:r>
          </w:p>
        </w:tc>
      </w:tr>
      <w:tr w:rsidR="00B70088">
        <w:tc>
          <w:tcPr>
            <w:tcW w:w="1701" w:type="dxa"/>
            <w:tcMar>
              <w:top w:w="100" w:type="dxa"/>
              <w:left w:w="100" w:type="dxa"/>
              <w:bottom w:w="100" w:type="dxa"/>
              <w:right w:w="100" w:type="dxa"/>
            </w:tcMar>
          </w:tcPr>
          <w:p w:rsidR="00B70088" w:rsidRDefault="00911B24">
            <w:pPr>
              <w:contextualSpacing w:val="0"/>
            </w:pPr>
            <w:r>
              <w:rPr>
                <w:rFonts w:eastAsia="Calibri"/>
                <w:sz w:val="28"/>
                <w:szCs w:val="28"/>
              </w:rPr>
              <w:t>1100-1130</w:t>
            </w:r>
          </w:p>
        </w:tc>
        <w:tc>
          <w:tcPr>
            <w:tcW w:w="3302" w:type="dxa"/>
            <w:tcMar>
              <w:top w:w="100" w:type="dxa"/>
              <w:left w:w="100" w:type="dxa"/>
              <w:bottom w:w="100" w:type="dxa"/>
              <w:right w:w="100" w:type="dxa"/>
            </w:tcMar>
          </w:tcPr>
          <w:p w:rsidR="00B70088" w:rsidRDefault="00911B24">
            <w:pPr>
              <w:contextualSpacing w:val="0"/>
            </w:pPr>
            <w:r>
              <w:rPr>
                <w:rFonts w:eastAsia="Calibri"/>
                <w:sz w:val="28"/>
                <w:szCs w:val="28"/>
              </w:rPr>
              <w:t>角落分組</w:t>
            </w:r>
          </w:p>
        </w:tc>
        <w:tc>
          <w:tcPr>
            <w:tcW w:w="3303" w:type="dxa"/>
            <w:tcMar>
              <w:top w:w="100" w:type="dxa"/>
              <w:left w:w="100" w:type="dxa"/>
              <w:bottom w:w="100" w:type="dxa"/>
              <w:right w:w="100" w:type="dxa"/>
            </w:tcMar>
          </w:tcPr>
          <w:p w:rsidR="00B70088" w:rsidRDefault="00911B24">
            <w:pPr>
              <w:contextualSpacing w:val="0"/>
            </w:pPr>
            <w:r>
              <w:rPr>
                <w:rFonts w:eastAsia="Calibri"/>
                <w:sz w:val="28"/>
                <w:szCs w:val="28"/>
              </w:rPr>
              <w:t>角落分組</w:t>
            </w:r>
          </w:p>
        </w:tc>
      </w:tr>
      <w:tr w:rsidR="00B70088">
        <w:tc>
          <w:tcPr>
            <w:tcW w:w="1701" w:type="dxa"/>
            <w:tcMar>
              <w:top w:w="100" w:type="dxa"/>
              <w:left w:w="100" w:type="dxa"/>
              <w:bottom w:w="100" w:type="dxa"/>
              <w:right w:w="100" w:type="dxa"/>
            </w:tcMar>
          </w:tcPr>
          <w:p w:rsidR="00B70088" w:rsidRDefault="00911B24">
            <w:pPr>
              <w:contextualSpacing w:val="0"/>
            </w:pPr>
            <w:r>
              <w:rPr>
                <w:rFonts w:eastAsia="Calibri"/>
                <w:sz w:val="28"/>
                <w:szCs w:val="28"/>
              </w:rPr>
              <w:t>1130-1230</w:t>
            </w:r>
          </w:p>
        </w:tc>
        <w:tc>
          <w:tcPr>
            <w:tcW w:w="3302" w:type="dxa"/>
            <w:tcMar>
              <w:top w:w="100" w:type="dxa"/>
              <w:left w:w="100" w:type="dxa"/>
              <w:bottom w:w="100" w:type="dxa"/>
              <w:right w:w="100" w:type="dxa"/>
            </w:tcMar>
          </w:tcPr>
          <w:p w:rsidR="00B70088" w:rsidRDefault="00911B24">
            <w:pPr>
              <w:contextualSpacing w:val="0"/>
            </w:pPr>
            <w:r>
              <w:rPr>
                <w:rFonts w:eastAsia="Calibri"/>
                <w:sz w:val="28"/>
                <w:szCs w:val="28"/>
              </w:rPr>
              <w:t>營養午餐+靜心閱讀</w:t>
            </w:r>
          </w:p>
        </w:tc>
        <w:tc>
          <w:tcPr>
            <w:tcW w:w="3303" w:type="dxa"/>
            <w:tcMar>
              <w:top w:w="100" w:type="dxa"/>
              <w:left w:w="100" w:type="dxa"/>
              <w:bottom w:w="100" w:type="dxa"/>
              <w:right w:w="100" w:type="dxa"/>
            </w:tcMar>
          </w:tcPr>
          <w:p w:rsidR="00B70088" w:rsidRDefault="00911B24">
            <w:pPr>
              <w:contextualSpacing w:val="0"/>
            </w:pPr>
            <w:r>
              <w:rPr>
                <w:rFonts w:eastAsia="Calibri"/>
                <w:sz w:val="28"/>
                <w:szCs w:val="28"/>
              </w:rPr>
              <w:t>營養午餐+靜心閱讀</w:t>
            </w:r>
          </w:p>
        </w:tc>
      </w:tr>
      <w:tr w:rsidR="00B70088">
        <w:tc>
          <w:tcPr>
            <w:tcW w:w="1701" w:type="dxa"/>
            <w:tcMar>
              <w:top w:w="100" w:type="dxa"/>
              <w:left w:w="100" w:type="dxa"/>
              <w:bottom w:w="100" w:type="dxa"/>
              <w:right w:w="100" w:type="dxa"/>
            </w:tcMar>
          </w:tcPr>
          <w:p w:rsidR="00B70088" w:rsidRDefault="00911B24">
            <w:pPr>
              <w:contextualSpacing w:val="0"/>
            </w:pPr>
            <w:r>
              <w:rPr>
                <w:rFonts w:eastAsia="Calibri"/>
                <w:sz w:val="28"/>
                <w:szCs w:val="28"/>
              </w:rPr>
              <w:t>1230-1430</w:t>
            </w:r>
          </w:p>
        </w:tc>
        <w:tc>
          <w:tcPr>
            <w:tcW w:w="3302" w:type="dxa"/>
            <w:tcMar>
              <w:top w:w="100" w:type="dxa"/>
              <w:left w:w="100" w:type="dxa"/>
              <w:bottom w:w="100" w:type="dxa"/>
              <w:right w:w="100" w:type="dxa"/>
            </w:tcMar>
          </w:tcPr>
          <w:p w:rsidR="00B70088" w:rsidRDefault="00911B24">
            <w:pPr>
              <w:contextualSpacing w:val="0"/>
            </w:pPr>
            <w:r>
              <w:rPr>
                <w:rFonts w:eastAsia="Calibri"/>
                <w:sz w:val="28"/>
                <w:szCs w:val="28"/>
              </w:rPr>
              <w:t>午休</w:t>
            </w:r>
          </w:p>
        </w:tc>
        <w:tc>
          <w:tcPr>
            <w:tcW w:w="3303" w:type="dxa"/>
            <w:tcMar>
              <w:top w:w="100" w:type="dxa"/>
              <w:left w:w="100" w:type="dxa"/>
              <w:bottom w:w="100" w:type="dxa"/>
              <w:right w:w="100" w:type="dxa"/>
            </w:tcMar>
          </w:tcPr>
          <w:p w:rsidR="00B70088" w:rsidRDefault="00911B24">
            <w:pPr>
              <w:contextualSpacing w:val="0"/>
            </w:pPr>
            <w:r>
              <w:rPr>
                <w:rFonts w:eastAsia="Calibri"/>
                <w:sz w:val="28"/>
                <w:szCs w:val="28"/>
              </w:rPr>
              <w:t>午休</w:t>
            </w:r>
          </w:p>
        </w:tc>
      </w:tr>
      <w:tr w:rsidR="00B70088">
        <w:tc>
          <w:tcPr>
            <w:tcW w:w="1701" w:type="dxa"/>
            <w:tcMar>
              <w:top w:w="100" w:type="dxa"/>
              <w:left w:w="100" w:type="dxa"/>
              <w:bottom w:w="100" w:type="dxa"/>
              <w:right w:w="100" w:type="dxa"/>
            </w:tcMar>
          </w:tcPr>
          <w:p w:rsidR="00B70088" w:rsidRDefault="00911B24">
            <w:pPr>
              <w:contextualSpacing w:val="0"/>
            </w:pPr>
            <w:r>
              <w:rPr>
                <w:rFonts w:eastAsia="Calibri"/>
                <w:sz w:val="28"/>
                <w:szCs w:val="28"/>
              </w:rPr>
              <w:t>1430-1500</w:t>
            </w:r>
          </w:p>
        </w:tc>
        <w:tc>
          <w:tcPr>
            <w:tcW w:w="3302" w:type="dxa"/>
            <w:tcMar>
              <w:top w:w="100" w:type="dxa"/>
              <w:left w:w="100" w:type="dxa"/>
              <w:bottom w:w="100" w:type="dxa"/>
              <w:right w:w="100" w:type="dxa"/>
            </w:tcMar>
          </w:tcPr>
          <w:p w:rsidR="00B70088" w:rsidRDefault="00911B24">
            <w:pPr>
              <w:contextualSpacing w:val="0"/>
            </w:pPr>
            <w:r>
              <w:rPr>
                <w:rFonts w:eastAsia="Calibri"/>
                <w:sz w:val="28"/>
                <w:szCs w:val="28"/>
              </w:rPr>
              <w:t>午後律動+點心</w:t>
            </w:r>
          </w:p>
        </w:tc>
        <w:tc>
          <w:tcPr>
            <w:tcW w:w="3303" w:type="dxa"/>
            <w:tcMar>
              <w:top w:w="100" w:type="dxa"/>
              <w:left w:w="100" w:type="dxa"/>
              <w:bottom w:w="100" w:type="dxa"/>
              <w:right w:w="100" w:type="dxa"/>
            </w:tcMar>
          </w:tcPr>
          <w:p w:rsidR="00B70088" w:rsidRDefault="00911B24">
            <w:pPr>
              <w:contextualSpacing w:val="0"/>
            </w:pPr>
            <w:r>
              <w:rPr>
                <w:rFonts w:eastAsia="Calibri"/>
                <w:sz w:val="28"/>
                <w:szCs w:val="28"/>
              </w:rPr>
              <w:t>午後律動+點心</w:t>
            </w:r>
          </w:p>
        </w:tc>
      </w:tr>
      <w:tr w:rsidR="00B70088">
        <w:tc>
          <w:tcPr>
            <w:tcW w:w="1701" w:type="dxa"/>
            <w:tcMar>
              <w:top w:w="100" w:type="dxa"/>
              <w:left w:w="100" w:type="dxa"/>
              <w:bottom w:w="100" w:type="dxa"/>
              <w:right w:w="100" w:type="dxa"/>
            </w:tcMar>
          </w:tcPr>
          <w:p w:rsidR="00B70088" w:rsidRDefault="00911B24">
            <w:pPr>
              <w:contextualSpacing w:val="0"/>
            </w:pPr>
            <w:r>
              <w:rPr>
                <w:rFonts w:eastAsia="Calibri"/>
                <w:sz w:val="28"/>
                <w:szCs w:val="28"/>
              </w:rPr>
              <w:t>1500-1550</w:t>
            </w:r>
          </w:p>
        </w:tc>
        <w:tc>
          <w:tcPr>
            <w:tcW w:w="3302" w:type="dxa"/>
            <w:tcMar>
              <w:top w:w="100" w:type="dxa"/>
              <w:left w:w="100" w:type="dxa"/>
              <w:bottom w:w="100" w:type="dxa"/>
              <w:right w:w="100" w:type="dxa"/>
            </w:tcMar>
          </w:tcPr>
          <w:p w:rsidR="00B70088" w:rsidRDefault="00911B24">
            <w:pPr>
              <w:contextualSpacing w:val="0"/>
            </w:pPr>
            <w:r>
              <w:rPr>
                <w:rFonts w:eastAsia="Calibri"/>
                <w:sz w:val="28"/>
                <w:szCs w:val="28"/>
              </w:rPr>
              <w:t>族語課程</w:t>
            </w:r>
          </w:p>
        </w:tc>
        <w:tc>
          <w:tcPr>
            <w:tcW w:w="3303" w:type="dxa"/>
            <w:tcMar>
              <w:top w:w="100" w:type="dxa"/>
              <w:left w:w="100" w:type="dxa"/>
              <w:bottom w:w="100" w:type="dxa"/>
              <w:right w:w="100" w:type="dxa"/>
            </w:tcMar>
          </w:tcPr>
          <w:p w:rsidR="00B70088" w:rsidRDefault="00911B24">
            <w:pPr>
              <w:contextualSpacing w:val="0"/>
            </w:pPr>
            <w:r>
              <w:rPr>
                <w:rFonts w:eastAsia="Calibri"/>
                <w:sz w:val="28"/>
                <w:szCs w:val="28"/>
              </w:rPr>
              <w:t>創意想像</w:t>
            </w:r>
          </w:p>
        </w:tc>
      </w:tr>
      <w:tr w:rsidR="00B70088">
        <w:tc>
          <w:tcPr>
            <w:tcW w:w="1701" w:type="dxa"/>
            <w:tcMar>
              <w:top w:w="100" w:type="dxa"/>
              <w:left w:w="100" w:type="dxa"/>
              <w:bottom w:w="100" w:type="dxa"/>
              <w:right w:w="100" w:type="dxa"/>
            </w:tcMar>
          </w:tcPr>
          <w:p w:rsidR="00B70088" w:rsidRDefault="00911B24">
            <w:pPr>
              <w:contextualSpacing w:val="0"/>
            </w:pPr>
            <w:r>
              <w:rPr>
                <w:rFonts w:eastAsia="Calibri"/>
                <w:sz w:val="28"/>
                <w:szCs w:val="28"/>
              </w:rPr>
              <w:t>1550-1600</w:t>
            </w:r>
          </w:p>
        </w:tc>
        <w:tc>
          <w:tcPr>
            <w:tcW w:w="3302" w:type="dxa"/>
            <w:tcMar>
              <w:top w:w="100" w:type="dxa"/>
              <w:left w:w="100" w:type="dxa"/>
              <w:bottom w:w="100" w:type="dxa"/>
              <w:right w:w="100" w:type="dxa"/>
            </w:tcMar>
          </w:tcPr>
          <w:p w:rsidR="00B70088" w:rsidRDefault="00911B24">
            <w:pPr>
              <w:contextualSpacing w:val="0"/>
            </w:pPr>
            <w:r>
              <w:rPr>
                <w:rFonts w:eastAsia="Calibri"/>
                <w:sz w:val="28"/>
                <w:szCs w:val="28"/>
              </w:rPr>
              <w:t>下課時間</w:t>
            </w:r>
          </w:p>
        </w:tc>
        <w:tc>
          <w:tcPr>
            <w:tcW w:w="3303" w:type="dxa"/>
            <w:tcMar>
              <w:top w:w="100" w:type="dxa"/>
              <w:left w:w="100" w:type="dxa"/>
              <w:bottom w:w="100" w:type="dxa"/>
              <w:right w:w="100" w:type="dxa"/>
            </w:tcMar>
          </w:tcPr>
          <w:p w:rsidR="00B70088" w:rsidRDefault="00911B24">
            <w:pPr>
              <w:contextualSpacing w:val="0"/>
            </w:pPr>
            <w:r>
              <w:rPr>
                <w:rFonts w:eastAsia="Calibri"/>
                <w:sz w:val="28"/>
                <w:szCs w:val="28"/>
              </w:rPr>
              <w:t>下課時間</w:t>
            </w:r>
          </w:p>
        </w:tc>
      </w:tr>
      <w:tr w:rsidR="00B70088">
        <w:tc>
          <w:tcPr>
            <w:tcW w:w="1701" w:type="dxa"/>
            <w:tcMar>
              <w:top w:w="100" w:type="dxa"/>
              <w:left w:w="100" w:type="dxa"/>
              <w:bottom w:w="100" w:type="dxa"/>
              <w:right w:w="100" w:type="dxa"/>
            </w:tcMar>
          </w:tcPr>
          <w:p w:rsidR="00B70088" w:rsidRDefault="00911B24">
            <w:pPr>
              <w:contextualSpacing w:val="0"/>
            </w:pPr>
            <w:r>
              <w:rPr>
                <w:rFonts w:eastAsia="Calibri"/>
                <w:sz w:val="28"/>
                <w:szCs w:val="28"/>
              </w:rPr>
              <w:t>1600-</w:t>
            </w:r>
            <w:r>
              <w:rPr>
                <w:sz w:val="28"/>
                <w:szCs w:val="28"/>
              </w:rPr>
              <w:t>1700</w:t>
            </w:r>
          </w:p>
        </w:tc>
        <w:tc>
          <w:tcPr>
            <w:tcW w:w="3302" w:type="dxa"/>
            <w:tcMar>
              <w:top w:w="100" w:type="dxa"/>
              <w:left w:w="100" w:type="dxa"/>
              <w:bottom w:w="100" w:type="dxa"/>
              <w:right w:w="100" w:type="dxa"/>
            </w:tcMar>
          </w:tcPr>
          <w:p w:rsidR="00B70088" w:rsidRDefault="00911B24" w:rsidP="006F3FA5">
            <w:pPr>
              <w:contextualSpacing w:val="0"/>
            </w:pPr>
            <w:r>
              <w:rPr>
                <w:rFonts w:eastAsia="Calibri"/>
                <w:sz w:val="28"/>
                <w:szCs w:val="28"/>
              </w:rPr>
              <w:t>族語課程</w:t>
            </w:r>
            <w:r w:rsidR="006F3FA5">
              <w:rPr>
                <w:rFonts w:asciiTheme="minorEastAsia" w:eastAsiaTheme="minorEastAsia" w:hAnsiTheme="minorEastAsia" w:hint="eastAsia"/>
                <w:sz w:val="28"/>
                <w:szCs w:val="28"/>
              </w:rPr>
              <w:t>(另安排親子共學課程)</w:t>
            </w:r>
          </w:p>
        </w:tc>
        <w:tc>
          <w:tcPr>
            <w:tcW w:w="3303" w:type="dxa"/>
            <w:tcMar>
              <w:top w:w="100" w:type="dxa"/>
              <w:left w:w="100" w:type="dxa"/>
              <w:bottom w:w="100" w:type="dxa"/>
              <w:right w:w="100" w:type="dxa"/>
            </w:tcMar>
          </w:tcPr>
          <w:p w:rsidR="00B70088" w:rsidRDefault="00911B24" w:rsidP="006F3FA5">
            <w:pPr>
              <w:contextualSpacing w:val="0"/>
            </w:pPr>
            <w:r>
              <w:rPr>
                <w:rFonts w:eastAsia="Calibri"/>
                <w:sz w:val="28"/>
                <w:szCs w:val="28"/>
              </w:rPr>
              <w:t>創意想像</w:t>
            </w:r>
            <w:r w:rsidR="006F3FA5">
              <w:rPr>
                <w:rFonts w:asciiTheme="minorEastAsia" w:eastAsiaTheme="minorEastAsia" w:hAnsiTheme="minorEastAsia" w:hint="eastAsia"/>
                <w:sz w:val="28"/>
                <w:szCs w:val="28"/>
              </w:rPr>
              <w:t>(另安排親子共學課程)</w:t>
            </w:r>
          </w:p>
        </w:tc>
      </w:tr>
      <w:tr w:rsidR="00B70088">
        <w:tc>
          <w:tcPr>
            <w:tcW w:w="1701" w:type="dxa"/>
            <w:tcMar>
              <w:top w:w="100" w:type="dxa"/>
              <w:left w:w="100" w:type="dxa"/>
              <w:bottom w:w="100" w:type="dxa"/>
              <w:right w:w="100" w:type="dxa"/>
            </w:tcMar>
          </w:tcPr>
          <w:p w:rsidR="00B70088" w:rsidRDefault="00911B24">
            <w:pPr>
              <w:contextualSpacing w:val="0"/>
            </w:pPr>
            <w:r>
              <w:rPr>
                <w:rFonts w:eastAsia="Calibri"/>
                <w:sz w:val="28"/>
                <w:szCs w:val="28"/>
              </w:rPr>
              <w:t>1</w:t>
            </w:r>
            <w:r>
              <w:rPr>
                <w:sz w:val="28"/>
                <w:szCs w:val="28"/>
              </w:rPr>
              <w:t>700</w:t>
            </w:r>
            <w:r>
              <w:rPr>
                <w:rFonts w:eastAsia="Calibri"/>
                <w:sz w:val="28"/>
                <w:szCs w:val="28"/>
              </w:rPr>
              <w:t>-1730</w:t>
            </w:r>
          </w:p>
        </w:tc>
        <w:tc>
          <w:tcPr>
            <w:tcW w:w="3302" w:type="dxa"/>
            <w:tcMar>
              <w:top w:w="100" w:type="dxa"/>
              <w:left w:w="100" w:type="dxa"/>
              <w:bottom w:w="100" w:type="dxa"/>
              <w:right w:w="100" w:type="dxa"/>
            </w:tcMar>
          </w:tcPr>
          <w:p w:rsidR="00B70088" w:rsidRDefault="00911B24">
            <w:pPr>
              <w:contextualSpacing w:val="0"/>
            </w:pPr>
            <w:r>
              <w:rPr>
                <w:rFonts w:eastAsia="Calibri"/>
                <w:sz w:val="28"/>
                <w:szCs w:val="28"/>
              </w:rPr>
              <w:t>放學~家長接回</w:t>
            </w:r>
          </w:p>
        </w:tc>
        <w:tc>
          <w:tcPr>
            <w:tcW w:w="3303" w:type="dxa"/>
            <w:tcMar>
              <w:top w:w="100" w:type="dxa"/>
              <w:left w:w="100" w:type="dxa"/>
              <w:bottom w:w="100" w:type="dxa"/>
              <w:right w:w="100" w:type="dxa"/>
            </w:tcMar>
          </w:tcPr>
          <w:p w:rsidR="00B70088" w:rsidRDefault="00911B24">
            <w:pPr>
              <w:contextualSpacing w:val="0"/>
            </w:pPr>
            <w:r>
              <w:rPr>
                <w:rFonts w:eastAsia="Calibri"/>
                <w:sz w:val="28"/>
                <w:szCs w:val="28"/>
              </w:rPr>
              <w:t>放學~家長接回</w:t>
            </w:r>
          </w:p>
        </w:tc>
      </w:tr>
    </w:tbl>
    <w:p w:rsidR="00B70088" w:rsidRDefault="00B70088"/>
    <w:p w:rsidR="00B70088" w:rsidRDefault="00911B24">
      <w:r>
        <w:rPr>
          <w:sz w:val="28"/>
          <w:szCs w:val="28"/>
        </w:rPr>
        <w:t>九、家長注意事項</w:t>
      </w:r>
    </w:p>
    <w:p w:rsidR="00B70088" w:rsidRDefault="00911B24">
      <w:r>
        <w:rPr>
          <w:sz w:val="28"/>
          <w:szCs w:val="28"/>
        </w:rPr>
        <w:t>（一）</w:t>
      </w:r>
      <w:r>
        <w:rPr>
          <w:rFonts w:ascii="新細明體" w:hAnsi="新細明體" w:cs="新細明體"/>
          <w:sz w:val="28"/>
          <w:szCs w:val="28"/>
        </w:rPr>
        <w:t>上課期間家長需自行接送孩童</w:t>
      </w:r>
    </w:p>
    <w:p w:rsidR="00B70088" w:rsidRDefault="00911B24">
      <w:r>
        <w:rPr>
          <w:sz w:val="28"/>
          <w:szCs w:val="28"/>
        </w:rPr>
        <w:t>（二）</w:t>
      </w:r>
      <w:r>
        <w:rPr>
          <w:rFonts w:ascii="新細明體" w:hAnsi="新細明體" w:cs="新細明體"/>
          <w:sz w:val="28"/>
          <w:szCs w:val="28"/>
        </w:rPr>
        <w:t>請自備飲水杯、餐具</w:t>
      </w:r>
      <w:r>
        <w:rPr>
          <w:sz w:val="28"/>
          <w:szCs w:val="28"/>
        </w:rPr>
        <w:t>（碗及湯匙）</w:t>
      </w:r>
      <w:r>
        <w:rPr>
          <w:rFonts w:ascii="新細明體" w:hAnsi="新細明體" w:cs="新細明體"/>
          <w:sz w:val="28"/>
          <w:szCs w:val="28"/>
        </w:rPr>
        <w:t>、睡袋、室內包鞋</w:t>
      </w:r>
    </w:p>
    <w:p w:rsidR="00B70088" w:rsidRDefault="00911B24">
      <w:r>
        <w:rPr>
          <w:sz w:val="28"/>
          <w:szCs w:val="28"/>
        </w:rPr>
        <w:t>（三）請家長踴躍參與親子互動課程</w:t>
      </w:r>
    </w:p>
    <w:p w:rsidR="00B70088" w:rsidRDefault="00911B24">
      <w:r>
        <w:rPr>
          <w:sz w:val="28"/>
          <w:szCs w:val="28"/>
        </w:rPr>
        <w:t>（四）</w:t>
      </w:r>
      <w:r>
        <w:rPr>
          <w:rFonts w:ascii="新細明體" w:hAnsi="新細明體" w:cs="新細明體"/>
          <w:sz w:val="28"/>
          <w:szCs w:val="28"/>
        </w:rPr>
        <w:t>如有其他特殊需求</w:t>
      </w:r>
      <w:r>
        <w:rPr>
          <w:sz w:val="28"/>
          <w:szCs w:val="28"/>
        </w:rPr>
        <w:t xml:space="preserve"> </w:t>
      </w:r>
      <w:r>
        <w:rPr>
          <w:rFonts w:ascii="新細明體" w:hAnsi="新細明體" w:cs="新細明體"/>
          <w:sz w:val="28"/>
          <w:szCs w:val="28"/>
        </w:rPr>
        <w:t>，請提早告知</w:t>
      </w:r>
    </w:p>
    <w:p w:rsidR="00B70088" w:rsidRDefault="00911B24">
      <w:r>
        <w:rPr>
          <w:sz w:val="28"/>
          <w:szCs w:val="28"/>
        </w:rPr>
        <w:t>（五）本計畫相關停課辦法依據政府停課規則辦理</w:t>
      </w:r>
    </w:p>
    <w:p w:rsidR="00B70088" w:rsidRDefault="00B70088"/>
    <w:p w:rsidR="00B70088" w:rsidRDefault="00B70088">
      <w:pPr>
        <w:jc w:val="center"/>
      </w:pPr>
    </w:p>
    <w:p w:rsidR="00B70088" w:rsidRDefault="00B70088">
      <w:pPr>
        <w:jc w:val="center"/>
      </w:pPr>
    </w:p>
    <w:p w:rsidR="00B70088" w:rsidRPr="00242D69" w:rsidRDefault="00B70088" w:rsidP="00242D69"/>
    <w:p w:rsidR="00B70088" w:rsidRDefault="00911B24">
      <w:pPr>
        <w:jc w:val="center"/>
      </w:pPr>
      <w:r>
        <w:rPr>
          <w:rFonts w:eastAsia="Calibri"/>
          <w:sz w:val="52"/>
          <w:szCs w:val="52"/>
        </w:rPr>
        <w:lastRenderedPageBreak/>
        <w:t>主題教學詳案</w:t>
      </w:r>
    </w:p>
    <w:p w:rsidR="00B70088" w:rsidRDefault="00911B24">
      <w:pPr>
        <w:ind w:left="480"/>
        <w:jc w:val="center"/>
      </w:pPr>
      <w:r>
        <w:rPr>
          <w:sz w:val="40"/>
          <w:szCs w:val="40"/>
        </w:rPr>
        <w:t>第一主題</w:t>
      </w:r>
      <w:r>
        <w:rPr>
          <w:sz w:val="40"/>
          <w:szCs w:val="40"/>
        </w:rPr>
        <w:t>:</w:t>
      </w:r>
      <w:r>
        <w:rPr>
          <w:sz w:val="40"/>
          <w:szCs w:val="40"/>
        </w:rPr>
        <w:t>媽媽我愛您</w:t>
      </w:r>
    </w:p>
    <w:p w:rsidR="00B70088" w:rsidRDefault="00911B24">
      <w:pPr>
        <w:jc w:val="center"/>
      </w:pPr>
      <w:r>
        <w:rPr>
          <w:sz w:val="32"/>
          <w:szCs w:val="32"/>
        </w:rPr>
        <w:t>-</w:t>
      </w:r>
      <w:r>
        <w:rPr>
          <w:sz w:val="32"/>
          <w:szCs w:val="32"/>
        </w:rPr>
        <w:t>學習區的布置與規劃</w:t>
      </w:r>
    </w:p>
    <w:tbl>
      <w:tblPr>
        <w:tblStyle w:val="a7"/>
        <w:tblW w:w="82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3694"/>
        <w:gridCol w:w="2073"/>
        <w:gridCol w:w="2073"/>
      </w:tblGrid>
      <w:tr w:rsidR="00B70088">
        <w:tc>
          <w:tcPr>
            <w:tcW w:w="456" w:type="dxa"/>
          </w:tcPr>
          <w:p w:rsidR="00B70088" w:rsidRDefault="00911B24">
            <w:r>
              <w:t>學習區</w:t>
            </w:r>
          </w:p>
        </w:tc>
        <w:tc>
          <w:tcPr>
            <w:tcW w:w="3694" w:type="dxa"/>
          </w:tcPr>
          <w:p w:rsidR="00B70088" w:rsidRDefault="00911B24">
            <w:pPr>
              <w:jc w:val="center"/>
            </w:pPr>
            <w:r>
              <w:rPr>
                <w:sz w:val="32"/>
                <w:szCs w:val="32"/>
              </w:rPr>
              <w:t>情境布置</w:t>
            </w:r>
          </w:p>
        </w:tc>
        <w:tc>
          <w:tcPr>
            <w:tcW w:w="2073" w:type="dxa"/>
          </w:tcPr>
          <w:p w:rsidR="00B70088" w:rsidRDefault="00911B24">
            <w:r>
              <w:rPr>
                <w:sz w:val="32"/>
                <w:szCs w:val="32"/>
              </w:rPr>
              <w:t>材料選擇</w:t>
            </w:r>
          </w:p>
        </w:tc>
        <w:tc>
          <w:tcPr>
            <w:tcW w:w="2073" w:type="dxa"/>
          </w:tcPr>
          <w:p w:rsidR="00B70088" w:rsidRDefault="00911B24">
            <w:pPr>
              <w:jc w:val="center"/>
            </w:pPr>
            <w:r>
              <w:t>學習區觀察評量</w:t>
            </w:r>
          </w:p>
          <w:p w:rsidR="00B70088" w:rsidRDefault="00911B24">
            <w:pPr>
              <w:jc w:val="center"/>
            </w:pPr>
            <w:r>
              <w:t>(詳見教師訓練)</w:t>
            </w:r>
          </w:p>
        </w:tc>
      </w:tr>
      <w:tr w:rsidR="00B70088">
        <w:tc>
          <w:tcPr>
            <w:tcW w:w="456" w:type="dxa"/>
          </w:tcPr>
          <w:p w:rsidR="00B70088" w:rsidRDefault="00911B24">
            <w:r>
              <w:t>語文區</w:t>
            </w:r>
          </w:p>
        </w:tc>
        <w:tc>
          <w:tcPr>
            <w:tcW w:w="3694" w:type="dxa"/>
          </w:tcPr>
          <w:p w:rsidR="00B70088" w:rsidRDefault="00911B24">
            <w:pPr>
              <w:numPr>
                <w:ilvl w:val="0"/>
                <w:numId w:val="12"/>
              </w:numPr>
              <w:contextualSpacing/>
            </w:pPr>
            <w:r>
              <w:t>體會媽媽的辛苦</w:t>
            </w:r>
          </w:p>
          <w:p w:rsidR="00B70088" w:rsidRDefault="00911B24">
            <w:pPr>
              <w:numPr>
                <w:ilvl w:val="0"/>
                <w:numId w:val="12"/>
              </w:numPr>
              <w:contextualSpacing/>
            </w:pPr>
            <w:r>
              <w:t>認識母親節的故事和由來</w:t>
            </w:r>
          </w:p>
          <w:p w:rsidR="00B70088" w:rsidRDefault="00911B24">
            <w:pPr>
              <w:numPr>
                <w:ilvl w:val="0"/>
                <w:numId w:val="12"/>
              </w:numPr>
              <w:contextualSpacing/>
            </w:pPr>
            <w:r>
              <w:t>相關兒歌，掛圖和圖卡</w:t>
            </w:r>
          </w:p>
          <w:p w:rsidR="00B70088" w:rsidRDefault="00911B24">
            <w:pPr>
              <w:numPr>
                <w:ilvl w:val="0"/>
                <w:numId w:val="12"/>
              </w:numPr>
              <w:contextualSpacing/>
            </w:pPr>
            <w:r>
              <w:t>學習表達對媽媽的感謝，</w:t>
            </w:r>
          </w:p>
        </w:tc>
        <w:tc>
          <w:tcPr>
            <w:tcW w:w="2073" w:type="dxa"/>
          </w:tcPr>
          <w:p w:rsidR="00B70088" w:rsidRDefault="00911B24">
            <w:r>
              <w:t>＊母親節相關的圖書圖卡和繪本</w:t>
            </w:r>
          </w:p>
        </w:tc>
        <w:tc>
          <w:tcPr>
            <w:tcW w:w="2073" w:type="dxa"/>
          </w:tcPr>
          <w:p w:rsidR="00B70088" w:rsidRDefault="00B70088"/>
        </w:tc>
      </w:tr>
      <w:tr w:rsidR="00B70088">
        <w:tc>
          <w:tcPr>
            <w:tcW w:w="456" w:type="dxa"/>
          </w:tcPr>
          <w:p w:rsidR="00B70088" w:rsidRDefault="00911B24">
            <w:r>
              <w:t>角色扮演</w:t>
            </w:r>
          </w:p>
          <w:p w:rsidR="00B70088" w:rsidRDefault="00911B24">
            <w:r>
              <w:t>區</w:t>
            </w:r>
          </w:p>
        </w:tc>
        <w:tc>
          <w:tcPr>
            <w:tcW w:w="3694" w:type="dxa"/>
          </w:tcPr>
          <w:p w:rsidR="00B70088" w:rsidRDefault="00911B24">
            <w:pPr>
              <w:numPr>
                <w:ilvl w:val="0"/>
                <w:numId w:val="1"/>
              </w:numPr>
              <w:contextualSpacing/>
            </w:pPr>
            <w:r>
              <w:t>媽媽角色的模仿，例如十月懷胎，幼兒將背包背正面做事遊戲一個禮拜</w:t>
            </w:r>
          </w:p>
          <w:p w:rsidR="00B70088" w:rsidRDefault="00B70088">
            <w:pPr>
              <w:ind w:left="480"/>
            </w:pPr>
          </w:p>
        </w:tc>
        <w:tc>
          <w:tcPr>
            <w:tcW w:w="2073" w:type="dxa"/>
          </w:tcPr>
          <w:p w:rsidR="00B70088" w:rsidRDefault="00911B24">
            <w:r>
              <w:t>背包</w:t>
            </w:r>
          </w:p>
        </w:tc>
        <w:tc>
          <w:tcPr>
            <w:tcW w:w="2073" w:type="dxa"/>
          </w:tcPr>
          <w:p w:rsidR="00B70088" w:rsidRDefault="00B70088"/>
        </w:tc>
      </w:tr>
      <w:tr w:rsidR="00B70088">
        <w:tc>
          <w:tcPr>
            <w:tcW w:w="456" w:type="dxa"/>
          </w:tcPr>
          <w:p w:rsidR="00B70088" w:rsidRDefault="00911B24">
            <w:r>
              <w:t>工作區</w:t>
            </w:r>
          </w:p>
        </w:tc>
        <w:tc>
          <w:tcPr>
            <w:tcW w:w="3694" w:type="dxa"/>
          </w:tcPr>
          <w:p w:rsidR="00B70088" w:rsidRDefault="00911B24">
            <w:pPr>
              <w:numPr>
                <w:ilvl w:val="0"/>
                <w:numId w:val="3"/>
              </w:numPr>
              <w:contextualSpacing/>
            </w:pPr>
            <w:r>
              <w:t>練習各樣的家事操作</w:t>
            </w:r>
          </w:p>
          <w:p w:rsidR="00B70088" w:rsidRDefault="00911B24">
            <w:pPr>
              <w:numPr>
                <w:ilvl w:val="0"/>
                <w:numId w:val="3"/>
              </w:numPr>
              <w:contextualSpacing/>
            </w:pPr>
            <w:r>
              <w:t>學習生活自理</w:t>
            </w:r>
          </w:p>
        </w:tc>
        <w:tc>
          <w:tcPr>
            <w:tcW w:w="2073" w:type="dxa"/>
          </w:tcPr>
          <w:p w:rsidR="00B70088" w:rsidRDefault="00911B24">
            <w:r>
              <w:t>各樣打掃器具</w:t>
            </w:r>
          </w:p>
        </w:tc>
        <w:tc>
          <w:tcPr>
            <w:tcW w:w="2073" w:type="dxa"/>
          </w:tcPr>
          <w:p w:rsidR="00B70088" w:rsidRDefault="00B70088"/>
        </w:tc>
      </w:tr>
      <w:tr w:rsidR="00B70088">
        <w:tc>
          <w:tcPr>
            <w:tcW w:w="456" w:type="dxa"/>
          </w:tcPr>
          <w:p w:rsidR="00B70088" w:rsidRDefault="00911B24">
            <w:r>
              <w:t>美勞區</w:t>
            </w:r>
          </w:p>
        </w:tc>
        <w:tc>
          <w:tcPr>
            <w:tcW w:w="3694" w:type="dxa"/>
          </w:tcPr>
          <w:p w:rsidR="00B70088" w:rsidRDefault="00911B24">
            <w:pPr>
              <w:numPr>
                <w:ilvl w:val="0"/>
                <w:numId w:val="4"/>
              </w:numPr>
              <w:contextualSpacing/>
            </w:pPr>
            <w:r>
              <w:t>製作謝卡，圖畫</w:t>
            </w:r>
          </w:p>
          <w:p w:rsidR="00B70088" w:rsidRDefault="00911B24">
            <w:pPr>
              <w:numPr>
                <w:ilvl w:val="0"/>
                <w:numId w:val="4"/>
              </w:numPr>
              <w:contextualSpacing/>
            </w:pPr>
            <w:r>
              <w:t>製作康乃馨胸花</w:t>
            </w:r>
          </w:p>
        </w:tc>
        <w:tc>
          <w:tcPr>
            <w:tcW w:w="2073" w:type="dxa"/>
          </w:tcPr>
          <w:p w:rsidR="00B70088" w:rsidRDefault="00911B24">
            <w:r>
              <w:t xml:space="preserve"> 各式美勞用具 </w:t>
            </w:r>
          </w:p>
        </w:tc>
        <w:tc>
          <w:tcPr>
            <w:tcW w:w="2073" w:type="dxa"/>
          </w:tcPr>
          <w:p w:rsidR="00B70088" w:rsidRDefault="00B70088"/>
        </w:tc>
      </w:tr>
    </w:tbl>
    <w:p w:rsidR="00B70088" w:rsidRDefault="00B70088"/>
    <w:p w:rsidR="00B70088" w:rsidRDefault="00B70088"/>
    <w:p w:rsidR="00B70088" w:rsidRDefault="00B70088"/>
    <w:p w:rsidR="00B70088" w:rsidRDefault="00B70088"/>
    <w:p w:rsidR="00B70088" w:rsidRDefault="00B70088"/>
    <w:p w:rsidR="009235D1" w:rsidRDefault="009235D1"/>
    <w:p w:rsidR="009235D1" w:rsidRDefault="009235D1"/>
    <w:p w:rsidR="009235D1" w:rsidRDefault="009235D1"/>
    <w:p w:rsidR="009235D1" w:rsidRDefault="009235D1"/>
    <w:p w:rsidR="00242D69" w:rsidRDefault="00242D69"/>
    <w:p w:rsidR="009235D1" w:rsidRDefault="009235D1"/>
    <w:p w:rsidR="009235D1" w:rsidRDefault="009235D1"/>
    <w:p w:rsidR="009235D1" w:rsidRDefault="009235D1"/>
    <w:p w:rsidR="009235D1" w:rsidRDefault="009235D1"/>
    <w:p w:rsidR="009235D1" w:rsidRDefault="009235D1"/>
    <w:p w:rsidR="009235D1" w:rsidRDefault="009235D1"/>
    <w:p w:rsidR="009235D1" w:rsidRDefault="009235D1"/>
    <w:p w:rsidR="00B70088" w:rsidRDefault="00911B24">
      <w:r>
        <w:rPr>
          <w:sz w:val="36"/>
          <w:szCs w:val="36"/>
        </w:rPr>
        <w:lastRenderedPageBreak/>
        <w:t>單元一</w:t>
      </w:r>
    </w:p>
    <w:tbl>
      <w:tblPr>
        <w:tblStyle w:val="a8"/>
        <w:tblW w:w="8300"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3700"/>
        <w:gridCol w:w="1140"/>
        <w:gridCol w:w="2140"/>
      </w:tblGrid>
      <w:tr w:rsidR="00B70088">
        <w:tc>
          <w:tcPr>
            <w:tcW w:w="1320" w:type="dxa"/>
          </w:tcPr>
          <w:p w:rsidR="00B70088" w:rsidRDefault="00911B24">
            <w:r>
              <w:t>大主題</w:t>
            </w:r>
          </w:p>
        </w:tc>
        <w:tc>
          <w:tcPr>
            <w:tcW w:w="3700" w:type="dxa"/>
          </w:tcPr>
          <w:p w:rsidR="00B70088" w:rsidRDefault="00911B24">
            <w:r>
              <w:t>媽咪我愛您</w:t>
            </w:r>
          </w:p>
        </w:tc>
        <w:tc>
          <w:tcPr>
            <w:tcW w:w="1140" w:type="dxa"/>
          </w:tcPr>
          <w:p w:rsidR="00B70088" w:rsidRDefault="00911B24">
            <w:r>
              <w:t>單元主題</w:t>
            </w:r>
          </w:p>
        </w:tc>
        <w:tc>
          <w:tcPr>
            <w:tcW w:w="2140" w:type="dxa"/>
          </w:tcPr>
          <w:p w:rsidR="00B70088" w:rsidRDefault="00911B24">
            <w:r>
              <w:t>媽咪我的寶貝</w:t>
            </w:r>
          </w:p>
        </w:tc>
      </w:tr>
      <w:tr w:rsidR="00B70088">
        <w:tc>
          <w:tcPr>
            <w:tcW w:w="1320" w:type="dxa"/>
          </w:tcPr>
          <w:p w:rsidR="00B70088" w:rsidRDefault="00911B24">
            <w:r>
              <w:t>學習領域</w:t>
            </w:r>
          </w:p>
        </w:tc>
        <w:tc>
          <w:tcPr>
            <w:tcW w:w="3700" w:type="dxa"/>
          </w:tcPr>
          <w:p w:rsidR="00B70088" w:rsidRDefault="00911B24">
            <w:r>
              <w:t>語文，社會，藝術與人文</w:t>
            </w:r>
          </w:p>
        </w:tc>
        <w:tc>
          <w:tcPr>
            <w:tcW w:w="1140" w:type="dxa"/>
          </w:tcPr>
          <w:p w:rsidR="00B70088" w:rsidRDefault="00911B24">
            <w:r>
              <w:t>適用班級</w:t>
            </w:r>
          </w:p>
        </w:tc>
        <w:tc>
          <w:tcPr>
            <w:tcW w:w="2140" w:type="dxa"/>
          </w:tcPr>
          <w:p w:rsidR="00B70088" w:rsidRDefault="00911B24">
            <w:r>
              <w:t>大中小班</w:t>
            </w:r>
          </w:p>
        </w:tc>
      </w:tr>
      <w:tr w:rsidR="00B70088">
        <w:tc>
          <w:tcPr>
            <w:tcW w:w="1320" w:type="dxa"/>
          </w:tcPr>
          <w:p w:rsidR="00B70088" w:rsidRDefault="00911B24">
            <w:r>
              <w:t>多元智慧</w:t>
            </w:r>
          </w:p>
        </w:tc>
        <w:tc>
          <w:tcPr>
            <w:tcW w:w="3700" w:type="dxa"/>
          </w:tcPr>
          <w:p w:rsidR="00B70088" w:rsidRDefault="00911B24">
            <w:r>
              <w:t>語文，內省，人際，音樂，肢體動覺</w:t>
            </w:r>
          </w:p>
        </w:tc>
        <w:tc>
          <w:tcPr>
            <w:tcW w:w="1140" w:type="dxa"/>
          </w:tcPr>
          <w:p w:rsidR="00B70088" w:rsidRDefault="00911B24">
            <w:r>
              <w:t>授課日期</w:t>
            </w:r>
          </w:p>
        </w:tc>
        <w:tc>
          <w:tcPr>
            <w:tcW w:w="2140" w:type="dxa"/>
          </w:tcPr>
          <w:p w:rsidR="00B70088" w:rsidRDefault="00B70088"/>
        </w:tc>
      </w:tr>
      <w:tr w:rsidR="00B70088">
        <w:tc>
          <w:tcPr>
            <w:tcW w:w="1320" w:type="dxa"/>
          </w:tcPr>
          <w:p w:rsidR="00B70088" w:rsidRDefault="00911B24">
            <w:r>
              <w:t>教學與活動目標</w:t>
            </w:r>
          </w:p>
        </w:tc>
        <w:tc>
          <w:tcPr>
            <w:tcW w:w="6980" w:type="dxa"/>
            <w:gridSpan w:val="3"/>
          </w:tcPr>
          <w:p w:rsidR="00B70088" w:rsidRDefault="00911B24">
            <w:r>
              <w:t>在本單元中，老師將與幼兒討論關於媽咪點點滴滴，從媽媽的工作，用甚麼方式表達對幼兒的關懷?如果沒有媽媽怎麼辦?希望透過這些活動的討論讓幼兒明瞭媽媽的辛勞和對自己的愛和關懷因而學會感謝母親的辛勞。</w:t>
            </w:r>
          </w:p>
        </w:tc>
      </w:tr>
      <w:tr w:rsidR="00B70088">
        <w:tc>
          <w:tcPr>
            <w:tcW w:w="1320" w:type="dxa"/>
          </w:tcPr>
          <w:p w:rsidR="00B70088" w:rsidRDefault="00911B24">
            <w:r>
              <w:t>活動內容和教學過程</w:t>
            </w:r>
          </w:p>
        </w:tc>
        <w:tc>
          <w:tcPr>
            <w:tcW w:w="4840" w:type="dxa"/>
            <w:gridSpan w:val="2"/>
          </w:tcPr>
          <w:p w:rsidR="00B70088" w:rsidRDefault="00911B24">
            <w:r>
              <w:t>＊星期六早上主題時間</w:t>
            </w:r>
          </w:p>
          <w:p w:rsidR="00B70088" w:rsidRDefault="00911B24">
            <w:r>
              <w:t>1. 老師首先透過繪本介紹”媽媽”是誰，引導孩子思考媽媽在家會做哪些事?</w:t>
            </w:r>
          </w:p>
          <w:p w:rsidR="00B70088" w:rsidRDefault="00911B24">
            <w:r>
              <w:t>2.引導幼兒討論媽媽像什麼?並分享有關”媽媽”的故事和歌曲，並一起討論母親節那天會用甚麼方式來慶祝母親節</w:t>
            </w:r>
          </w:p>
          <w:p w:rsidR="00B70088" w:rsidRDefault="00911B24">
            <w:r>
              <w:t>＊星期日早上主題</w:t>
            </w:r>
          </w:p>
          <w:p w:rsidR="00B70088" w:rsidRDefault="00911B24">
            <w:r>
              <w:t>族語老師可教具原住民文化特色關於媽媽的歌曲和舞蹈，並和幼兒分享原住民慶祝母親節的方式</w:t>
            </w:r>
          </w:p>
        </w:tc>
        <w:tc>
          <w:tcPr>
            <w:tcW w:w="2140" w:type="dxa"/>
          </w:tcPr>
          <w:p w:rsidR="00B70088" w:rsidRDefault="00911B24">
            <w:r>
              <w:t xml:space="preserve">備註: </w:t>
            </w:r>
          </w:p>
          <w:p w:rsidR="00B70088" w:rsidRDefault="00B70088"/>
        </w:tc>
      </w:tr>
      <w:tr w:rsidR="00B70088">
        <w:tc>
          <w:tcPr>
            <w:tcW w:w="1320" w:type="dxa"/>
          </w:tcPr>
          <w:p w:rsidR="00B70088" w:rsidRDefault="00911B24">
            <w:r>
              <w:t xml:space="preserve"> 教材教具</w:t>
            </w:r>
          </w:p>
        </w:tc>
        <w:tc>
          <w:tcPr>
            <w:tcW w:w="6980" w:type="dxa"/>
            <w:gridSpan w:val="3"/>
          </w:tcPr>
          <w:p w:rsidR="00B70088" w:rsidRDefault="00911B24">
            <w:r>
              <w:t>兒歌，CD，故事繪本</w:t>
            </w:r>
          </w:p>
        </w:tc>
      </w:tr>
      <w:tr w:rsidR="00B70088">
        <w:tc>
          <w:tcPr>
            <w:tcW w:w="1320" w:type="dxa"/>
          </w:tcPr>
          <w:p w:rsidR="00B70088" w:rsidRDefault="00911B24">
            <w:r>
              <w:t>多元性評量方式</w:t>
            </w:r>
          </w:p>
        </w:tc>
        <w:tc>
          <w:tcPr>
            <w:tcW w:w="6980" w:type="dxa"/>
            <w:gridSpan w:val="3"/>
          </w:tcPr>
          <w:p w:rsidR="00B70088" w:rsidRDefault="00911B24">
            <w:r>
              <w:t>能說出對媽媽感謝的話</w:t>
            </w:r>
          </w:p>
        </w:tc>
      </w:tr>
    </w:tbl>
    <w:p w:rsidR="005C6B43" w:rsidRDefault="005C6B43">
      <w:pPr>
        <w:rPr>
          <w:sz w:val="36"/>
          <w:szCs w:val="36"/>
        </w:rPr>
      </w:pPr>
    </w:p>
    <w:p w:rsidR="009235D1" w:rsidRDefault="009235D1">
      <w:pPr>
        <w:rPr>
          <w:sz w:val="36"/>
          <w:szCs w:val="36"/>
        </w:rPr>
      </w:pPr>
    </w:p>
    <w:p w:rsidR="009235D1" w:rsidRDefault="009235D1">
      <w:pPr>
        <w:rPr>
          <w:sz w:val="36"/>
          <w:szCs w:val="36"/>
        </w:rPr>
      </w:pPr>
    </w:p>
    <w:p w:rsidR="009235D1" w:rsidRDefault="009235D1">
      <w:pPr>
        <w:rPr>
          <w:sz w:val="36"/>
          <w:szCs w:val="36"/>
        </w:rPr>
      </w:pPr>
    </w:p>
    <w:p w:rsidR="009235D1" w:rsidRDefault="009235D1">
      <w:pPr>
        <w:rPr>
          <w:sz w:val="36"/>
          <w:szCs w:val="36"/>
        </w:rPr>
      </w:pPr>
    </w:p>
    <w:p w:rsidR="009235D1" w:rsidRDefault="009235D1">
      <w:pPr>
        <w:rPr>
          <w:sz w:val="36"/>
          <w:szCs w:val="36"/>
        </w:rPr>
      </w:pPr>
    </w:p>
    <w:p w:rsidR="009235D1" w:rsidRDefault="009235D1">
      <w:pPr>
        <w:rPr>
          <w:sz w:val="36"/>
          <w:szCs w:val="36"/>
        </w:rPr>
      </w:pPr>
    </w:p>
    <w:p w:rsidR="009235D1" w:rsidRDefault="009235D1">
      <w:pPr>
        <w:rPr>
          <w:sz w:val="36"/>
          <w:szCs w:val="36"/>
        </w:rPr>
      </w:pPr>
    </w:p>
    <w:p w:rsidR="009235D1" w:rsidRDefault="009235D1">
      <w:pPr>
        <w:rPr>
          <w:sz w:val="36"/>
          <w:szCs w:val="36"/>
        </w:rPr>
      </w:pPr>
    </w:p>
    <w:p w:rsidR="009235D1" w:rsidRDefault="009235D1">
      <w:pPr>
        <w:rPr>
          <w:sz w:val="36"/>
          <w:szCs w:val="36"/>
        </w:rPr>
      </w:pPr>
    </w:p>
    <w:p w:rsidR="009235D1" w:rsidRDefault="009235D1">
      <w:pPr>
        <w:rPr>
          <w:sz w:val="36"/>
          <w:szCs w:val="36"/>
        </w:rPr>
      </w:pPr>
    </w:p>
    <w:p w:rsidR="00B70088" w:rsidRDefault="00911B24">
      <w:r>
        <w:rPr>
          <w:sz w:val="36"/>
          <w:szCs w:val="36"/>
        </w:rPr>
        <w:lastRenderedPageBreak/>
        <w:t>單元二</w:t>
      </w:r>
    </w:p>
    <w:tbl>
      <w:tblPr>
        <w:tblStyle w:val="a9"/>
        <w:tblW w:w="8300"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3700"/>
        <w:gridCol w:w="1140"/>
        <w:gridCol w:w="2140"/>
      </w:tblGrid>
      <w:tr w:rsidR="00B70088">
        <w:tc>
          <w:tcPr>
            <w:tcW w:w="1320" w:type="dxa"/>
          </w:tcPr>
          <w:p w:rsidR="00B70088" w:rsidRDefault="00911B24">
            <w:r>
              <w:t>大主題</w:t>
            </w:r>
          </w:p>
        </w:tc>
        <w:tc>
          <w:tcPr>
            <w:tcW w:w="3700" w:type="dxa"/>
          </w:tcPr>
          <w:p w:rsidR="00B70088" w:rsidRDefault="00911B24">
            <w:r>
              <w:t>媽咪我愛您</w:t>
            </w:r>
          </w:p>
        </w:tc>
        <w:tc>
          <w:tcPr>
            <w:tcW w:w="1140" w:type="dxa"/>
          </w:tcPr>
          <w:p w:rsidR="00B70088" w:rsidRDefault="00911B24">
            <w:r>
              <w:t>單元主題</w:t>
            </w:r>
          </w:p>
        </w:tc>
        <w:tc>
          <w:tcPr>
            <w:tcW w:w="2140" w:type="dxa"/>
          </w:tcPr>
          <w:p w:rsidR="00B70088" w:rsidRDefault="00911B24">
            <w:r>
              <w:t>我是小幫手</w:t>
            </w:r>
          </w:p>
        </w:tc>
      </w:tr>
      <w:tr w:rsidR="00B70088">
        <w:tc>
          <w:tcPr>
            <w:tcW w:w="1320" w:type="dxa"/>
          </w:tcPr>
          <w:p w:rsidR="00B70088" w:rsidRDefault="00911B24">
            <w:r>
              <w:t>學習領域</w:t>
            </w:r>
          </w:p>
        </w:tc>
        <w:tc>
          <w:tcPr>
            <w:tcW w:w="3700" w:type="dxa"/>
          </w:tcPr>
          <w:p w:rsidR="00B70088" w:rsidRDefault="00911B24">
            <w:r>
              <w:t>語文，數學，社會，藝術與人文</w:t>
            </w:r>
          </w:p>
        </w:tc>
        <w:tc>
          <w:tcPr>
            <w:tcW w:w="1140" w:type="dxa"/>
          </w:tcPr>
          <w:p w:rsidR="00B70088" w:rsidRDefault="00911B24">
            <w:r>
              <w:t>適用班級</w:t>
            </w:r>
          </w:p>
        </w:tc>
        <w:tc>
          <w:tcPr>
            <w:tcW w:w="2140" w:type="dxa"/>
          </w:tcPr>
          <w:p w:rsidR="00B70088" w:rsidRDefault="00911B24">
            <w:r>
              <w:t>大中小班</w:t>
            </w:r>
          </w:p>
        </w:tc>
      </w:tr>
      <w:tr w:rsidR="00B70088">
        <w:tc>
          <w:tcPr>
            <w:tcW w:w="1320" w:type="dxa"/>
          </w:tcPr>
          <w:p w:rsidR="00B70088" w:rsidRDefault="00911B24">
            <w:r>
              <w:t>多元智慧</w:t>
            </w:r>
          </w:p>
        </w:tc>
        <w:tc>
          <w:tcPr>
            <w:tcW w:w="3700" w:type="dxa"/>
          </w:tcPr>
          <w:p w:rsidR="00B70088" w:rsidRDefault="00911B24">
            <w:r>
              <w:t>語文，內省，人際，音樂，肢體動覺</w:t>
            </w:r>
          </w:p>
        </w:tc>
        <w:tc>
          <w:tcPr>
            <w:tcW w:w="1140" w:type="dxa"/>
          </w:tcPr>
          <w:p w:rsidR="00B70088" w:rsidRDefault="00911B24">
            <w:r>
              <w:t>授課日期</w:t>
            </w:r>
          </w:p>
        </w:tc>
        <w:tc>
          <w:tcPr>
            <w:tcW w:w="2140" w:type="dxa"/>
          </w:tcPr>
          <w:p w:rsidR="00B70088" w:rsidRDefault="00B70088"/>
        </w:tc>
      </w:tr>
      <w:tr w:rsidR="00B70088">
        <w:tc>
          <w:tcPr>
            <w:tcW w:w="1320" w:type="dxa"/>
          </w:tcPr>
          <w:p w:rsidR="00B70088" w:rsidRDefault="00911B24">
            <w:r>
              <w:t>教學與活動目標</w:t>
            </w:r>
          </w:p>
        </w:tc>
        <w:tc>
          <w:tcPr>
            <w:tcW w:w="6980" w:type="dxa"/>
            <w:gridSpan w:val="3"/>
          </w:tcPr>
          <w:p w:rsidR="00B70088" w:rsidRDefault="00911B24">
            <w:r>
              <w:t>實際教導孩童在家如何幫忙做家事，並引導孩子選一項家事回家做在母親的身上，養成做家事的習慣並培養感恩的心</w:t>
            </w:r>
          </w:p>
        </w:tc>
      </w:tr>
      <w:tr w:rsidR="00B70088">
        <w:tc>
          <w:tcPr>
            <w:tcW w:w="1320" w:type="dxa"/>
          </w:tcPr>
          <w:p w:rsidR="00B70088" w:rsidRDefault="00911B24">
            <w:r>
              <w:t>活動內容和教學過程</w:t>
            </w:r>
          </w:p>
        </w:tc>
        <w:tc>
          <w:tcPr>
            <w:tcW w:w="4840" w:type="dxa"/>
            <w:gridSpan w:val="2"/>
          </w:tcPr>
          <w:p w:rsidR="00B70088" w:rsidRDefault="00911B24">
            <w:r>
              <w:t>＊星期六早上主題時間</w:t>
            </w:r>
          </w:p>
          <w:p w:rsidR="00B70088" w:rsidRDefault="00911B24">
            <w:r>
              <w:t>1. 請幼兒發表覺得自己可以為媽媽做哪些家事?</w:t>
            </w:r>
          </w:p>
          <w:p w:rsidR="00B70088" w:rsidRDefault="00911B24">
            <w:r>
              <w:t>2.製作"媽咪小幫手”的圖表，協助幼兒完成紀錄星期一到星期六想為媽媽做的家事的計劃表，並實際幫助幼兒完成這些家事的簡易操作</w:t>
            </w:r>
          </w:p>
          <w:p w:rsidR="00B70088" w:rsidRDefault="00911B24">
            <w:r>
              <w:t>3.請幼兒將計畫表帶回家，若依照計畫完成請媽咪在表格上簽名</w:t>
            </w:r>
          </w:p>
          <w:p w:rsidR="00B70088" w:rsidRDefault="00911B24">
            <w:r>
              <w:t>＊星期日早上族語主題</w:t>
            </w:r>
          </w:p>
          <w:p w:rsidR="00B70088" w:rsidRDefault="00911B24">
            <w:r>
              <w:t>1. 老師請幼兒輪流分享自己幫媽媽做家事的心得，並在完成計畫的幼兒的表格貼上貼紙</w:t>
            </w:r>
          </w:p>
          <w:p w:rsidR="00B70088" w:rsidRDefault="00911B24">
            <w:r>
              <w:t>2. 最後，將每位幼兒的表格貼在教室，鼓勵幼兒繼續向媽媽表達感謝和一個愛媽咪的心</w:t>
            </w:r>
          </w:p>
        </w:tc>
        <w:tc>
          <w:tcPr>
            <w:tcW w:w="2140" w:type="dxa"/>
          </w:tcPr>
          <w:p w:rsidR="00B70088" w:rsidRDefault="00911B24">
            <w:r>
              <w:t xml:space="preserve">備註: </w:t>
            </w:r>
          </w:p>
          <w:p w:rsidR="00B70088" w:rsidRDefault="00B70088"/>
        </w:tc>
      </w:tr>
      <w:tr w:rsidR="00B70088">
        <w:tc>
          <w:tcPr>
            <w:tcW w:w="1320" w:type="dxa"/>
          </w:tcPr>
          <w:p w:rsidR="00B70088" w:rsidRDefault="00911B24">
            <w:r>
              <w:t xml:space="preserve"> 教材教具</w:t>
            </w:r>
          </w:p>
        </w:tc>
        <w:tc>
          <w:tcPr>
            <w:tcW w:w="6980" w:type="dxa"/>
            <w:gridSpan w:val="3"/>
          </w:tcPr>
          <w:p w:rsidR="00B70088" w:rsidRDefault="00911B24">
            <w:r>
              <w:t>計畫表格，貼紙</w:t>
            </w:r>
          </w:p>
        </w:tc>
      </w:tr>
      <w:tr w:rsidR="00B70088">
        <w:tc>
          <w:tcPr>
            <w:tcW w:w="1320" w:type="dxa"/>
          </w:tcPr>
          <w:p w:rsidR="00B70088" w:rsidRDefault="00911B24">
            <w:r>
              <w:t>多元性評量方式</w:t>
            </w:r>
          </w:p>
        </w:tc>
        <w:tc>
          <w:tcPr>
            <w:tcW w:w="6980" w:type="dxa"/>
            <w:gridSpan w:val="3"/>
          </w:tcPr>
          <w:p w:rsidR="00B70088" w:rsidRDefault="00911B24">
            <w:r>
              <w:t>能發表自己的想法並將自己的想法付諸行動</w:t>
            </w:r>
          </w:p>
        </w:tc>
      </w:tr>
    </w:tbl>
    <w:p w:rsidR="00B70088" w:rsidRDefault="00B70088">
      <w:pPr>
        <w:jc w:val="center"/>
      </w:pPr>
    </w:p>
    <w:p w:rsidR="00B70088" w:rsidRDefault="00B70088">
      <w:pPr>
        <w:jc w:val="center"/>
      </w:pPr>
    </w:p>
    <w:p w:rsidR="00B70088" w:rsidRDefault="00B70088">
      <w:pPr>
        <w:jc w:val="center"/>
      </w:pPr>
    </w:p>
    <w:p w:rsidR="00B70088" w:rsidRDefault="00B70088">
      <w:pPr>
        <w:jc w:val="center"/>
      </w:pPr>
    </w:p>
    <w:p w:rsidR="00B70088" w:rsidRDefault="00B70088">
      <w:pPr>
        <w:jc w:val="center"/>
      </w:pPr>
    </w:p>
    <w:p w:rsidR="00B70088" w:rsidRDefault="00B70088">
      <w:pPr>
        <w:ind w:left="480"/>
        <w:jc w:val="center"/>
      </w:pPr>
    </w:p>
    <w:p w:rsidR="00B70088" w:rsidRDefault="00B70088">
      <w:pPr>
        <w:ind w:left="480"/>
        <w:jc w:val="center"/>
      </w:pPr>
    </w:p>
    <w:p w:rsidR="00B70088" w:rsidRDefault="00B70088">
      <w:pPr>
        <w:ind w:left="480"/>
        <w:jc w:val="center"/>
      </w:pPr>
    </w:p>
    <w:p w:rsidR="00B70088" w:rsidRDefault="00B70088">
      <w:pPr>
        <w:ind w:left="480"/>
        <w:jc w:val="center"/>
      </w:pPr>
    </w:p>
    <w:p w:rsidR="00B70088" w:rsidRDefault="00B70088">
      <w:pPr>
        <w:ind w:left="480"/>
        <w:jc w:val="center"/>
      </w:pPr>
    </w:p>
    <w:p w:rsidR="00B70088" w:rsidRDefault="00B70088">
      <w:pPr>
        <w:ind w:left="480"/>
        <w:jc w:val="center"/>
      </w:pPr>
    </w:p>
    <w:p w:rsidR="00B70088" w:rsidRDefault="00B70088">
      <w:pPr>
        <w:ind w:left="480"/>
        <w:jc w:val="center"/>
      </w:pPr>
    </w:p>
    <w:p w:rsidR="005C6B43" w:rsidRDefault="005C6B43">
      <w:pPr>
        <w:ind w:left="480"/>
        <w:jc w:val="center"/>
        <w:rPr>
          <w:rFonts w:eastAsiaTheme="minorEastAsia"/>
          <w:sz w:val="40"/>
          <w:szCs w:val="40"/>
        </w:rPr>
      </w:pPr>
    </w:p>
    <w:p w:rsidR="00B70088" w:rsidRDefault="00911B24">
      <w:pPr>
        <w:ind w:left="480"/>
        <w:jc w:val="center"/>
      </w:pPr>
      <w:r>
        <w:rPr>
          <w:rFonts w:eastAsia="Calibri"/>
          <w:sz w:val="40"/>
          <w:szCs w:val="40"/>
        </w:rPr>
        <w:lastRenderedPageBreak/>
        <w:t>第</w:t>
      </w:r>
      <w:r>
        <w:rPr>
          <w:sz w:val="40"/>
          <w:szCs w:val="40"/>
        </w:rPr>
        <w:t>二</w:t>
      </w:r>
      <w:r>
        <w:rPr>
          <w:rFonts w:eastAsia="Calibri"/>
          <w:sz w:val="40"/>
          <w:szCs w:val="40"/>
        </w:rPr>
        <w:t>主題: 春天在哪裡?</w:t>
      </w:r>
    </w:p>
    <w:p w:rsidR="00B70088" w:rsidRDefault="00911B24">
      <w:pPr>
        <w:jc w:val="center"/>
      </w:pPr>
      <w:r>
        <w:rPr>
          <w:rFonts w:eastAsia="Calibri"/>
          <w:sz w:val="32"/>
          <w:szCs w:val="32"/>
        </w:rPr>
        <w:t>-學習區的布置與規劃</w:t>
      </w:r>
    </w:p>
    <w:tbl>
      <w:tblPr>
        <w:tblStyle w:val="aa"/>
        <w:tblW w:w="82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
        <w:gridCol w:w="3693"/>
        <w:gridCol w:w="2074"/>
        <w:gridCol w:w="2072"/>
      </w:tblGrid>
      <w:tr w:rsidR="00B70088">
        <w:tc>
          <w:tcPr>
            <w:tcW w:w="457" w:type="dxa"/>
          </w:tcPr>
          <w:p w:rsidR="00B70088" w:rsidRDefault="00911B24">
            <w:r>
              <w:t>學習區</w:t>
            </w:r>
          </w:p>
        </w:tc>
        <w:tc>
          <w:tcPr>
            <w:tcW w:w="3693" w:type="dxa"/>
          </w:tcPr>
          <w:p w:rsidR="00B70088" w:rsidRDefault="00911B24">
            <w:pPr>
              <w:jc w:val="center"/>
            </w:pPr>
            <w:r>
              <w:rPr>
                <w:sz w:val="32"/>
                <w:szCs w:val="32"/>
              </w:rPr>
              <w:t>情境布置</w:t>
            </w:r>
          </w:p>
        </w:tc>
        <w:tc>
          <w:tcPr>
            <w:tcW w:w="2074" w:type="dxa"/>
          </w:tcPr>
          <w:p w:rsidR="00B70088" w:rsidRDefault="00911B24">
            <w:r>
              <w:rPr>
                <w:sz w:val="32"/>
                <w:szCs w:val="32"/>
              </w:rPr>
              <w:t>材料選擇</w:t>
            </w:r>
          </w:p>
        </w:tc>
        <w:tc>
          <w:tcPr>
            <w:tcW w:w="2072" w:type="dxa"/>
          </w:tcPr>
          <w:p w:rsidR="00B70088" w:rsidRDefault="00911B24">
            <w:pPr>
              <w:jc w:val="center"/>
            </w:pPr>
            <w:r>
              <w:t>學習區觀察評量</w:t>
            </w:r>
          </w:p>
          <w:p w:rsidR="00B70088" w:rsidRDefault="00911B24">
            <w:pPr>
              <w:jc w:val="center"/>
            </w:pPr>
            <w:r>
              <w:t>(詳見教師訓練)</w:t>
            </w:r>
          </w:p>
        </w:tc>
      </w:tr>
      <w:tr w:rsidR="00B70088">
        <w:tc>
          <w:tcPr>
            <w:tcW w:w="457" w:type="dxa"/>
          </w:tcPr>
          <w:p w:rsidR="00B70088" w:rsidRDefault="00911B24">
            <w:r>
              <w:t>語文區</w:t>
            </w:r>
          </w:p>
        </w:tc>
        <w:tc>
          <w:tcPr>
            <w:tcW w:w="3693" w:type="dxa"/>
          </w:tcPr>
          <w:p w:rsidR="00B70088" w:rsidRDefault="00911B24">
            <w:pPr>
              <w:numPr>
                <w:ilvl w:val="0"/>
                <w:numId w:val="12"/>
              </w:numPr>
              <w:ind w:hanging="480"/>
            </w:pPr>
            <w:r>
              <w:t>準備有關春天的植物，花，昆蟲等故事繪本和百科圖鑑</w:t>
            </w:r>
          </w:p>
          <w:p w:rsidR="00B70088" w:rsidRDefault="00911B24">
            <w:pPr>
              <w:numPr>
                <w:ilvl w:val="0"/>
                <w:numId w:val="12"/>
              </w:numPr>
              <w:ind w:hanging="480"/>
            </w:pPr>
            <w:r>
              <w:t>相關兒歌，掛圖和圖卡</w:t>
            </w:r>
          </w:p>
        </w:tc>
        <w:tc>
          <w:tcPr>
            <w:tcW w:w="2074" w:type="dxa"/>
          </w:tcPr>
          <w:p w:rsidR="00B70088" w:rsidRDefault="00911B24">
            <w:r>
              <w:t>識字卡和圖片，掛圖，相關吊飾</w:t>
            </w:r>
          </w:p>
        </w:tc>
        <w:tc>
          <w:tcPr>
            <w:tcW w:w="2072" w:type="dxa"/>
          </w:tcPr>
          <w:p w:rsidR="00B70088" w:rsidRDefault="00B70088"/>
        </w:tc>
      </w:tr>
      <w:tr w:rsidR="00B70088">
        <w:tc>
          <w:tcPr>
            <w:tcW w:w="457" w:type="dxa"/>
          </w:tcPr>
          <w:p w:rsidR="00B70088" w:rsidRDefault="00911B24">
            <w:r>
              <w:t>益智區</w:t>
            </w:r>
          </w:p>
        </w:tc>
        <w:tc>
          <w:tcPr>
            <w:tcW w:w="3693" w:type="dxa"/>
          </w:tcPr>
          <w:p w:rsidR="00B70088" w:rsidRDefault="00911B24">
            <w:pPr>
              <w:numPr>
                <w:ilvl w:val="0"/>
                <w:numId w:val="1"/>
              </w:numPr>
              <w:ind w:hanging="480"/>
            </w:pPr>
            <w:r>
              <w:t>順序圖卡，拼圖，</w:t>
            </w:r>
          </w:p>
          <w:p w:rsidR="00B70088" w:rsidRDefault="00911B24">
            <w:pPr>
              <w:numPr>
                <w:ilvl w:val="0"/>
                <w:numId w:val="1"/>
              </w:numPr>
              <w:ind w:hanging="480"/>
            </w:pPr>
            <w:r>
              <w:t>穿線版，各種葉子和花的圖片(做刺工用)</w:t>
            </w:r>
          </w:p>
          <w:p w:rsidR="00B70088" w:rsidRDefault="00911B24">
            <w:pPr>
              <w:numPr>
                <w:ilvl w:val="0"/>
                <w:numId w:val="1"/>
              </w:numPr>
              <w:ind w:hanging="480"/>
            </w:pPr>
            <w:r>
              <w:t>各種花園立體相關造型</w:t>
            </w:r>
          </w:p>
        </w:tc>
        <w:tc>
          <w:tcPr>
            <w:tcW w:w="2074" w:type="dxa"/>
          </w:tcPr>
          <w:p w:rsidR="00B70088" w:rsidRDefault="00911B24">
            <w:r>
              <w:t>紙卡，壁報紙，圖卡</w:t>
            </w:r>
          </w:p>
        </w:tc>
        <w:tc>
          <w:tcPr>
            <w:tcW w:w="2072" w:type="dxa"/>
          </w:tcPr>
          <w:p w:rsidR="00B70088" w:rsidRDefault="00B70088"/>
        </w:tc>
      </w:tr>
      <w:tr w:rsidR="00B70088">
        <w:tc>
          <w:tcPr>
            <w:tcW w:w="457" w:type="dxa"/>
          </w:tcPr>
          <w:p w:rsidR="00B70088" w:rsidRDefault="00911B24">
            <w:r>
              <w:t>角色扮演區</w:t>
            </w:r>
          </w:p>
        </w:tc>
        <w:tc>
          <w:tcPr>
            <w:tcW w:w="3693" w:type="dxa"/>
          </w:tcPr>
          <w:p w:rsidR="00B70088" w:rsidRDefault="00911B24">
            <w:pPr>
              <w:numPr>
                <w:ilvl w:val="0"/>
                <w:numId w:val="2"/>
              </w:numPr>
              <w:ind w:hanging="480"/>
            </w:pPr>
            <w:r>
              <w:t>昆蟲手指偶，花園布景</w:t>
            </w:r>
          </w:p>
          <w:p w:rsidR="00B70088" w:rsidRDefault="00911B24">
            <w:pPr>
              <w:numPr>
                <w:ilvl w:val="0"/>
                <w:numId w:val="2"/>
              </w:numPr>
              <w:ind w:hanging="480"/>
            </w:pPr>
            <w:r>
              <w:t>昆蟲頭套，布偶</w:t>
            </w:r>
          </w:p>
          <w:p w:rsidR="00B70088" w:rsidRDefault="00911B24">
            <w:pPr>
              <w:numPr>
                <w:ilvl w:val="0"/>
                <w:numId w:val="2"/>
              </w:numPr>
              <w:ind w:hanging="480"/>
            </w:pPr>
            <w:r>
              <w:t>積木蓋成的昆蟲之家</w:t>
            </w:r>
          </w:p>
          <w:p w:rsidR="00B70088" w:rsidRDefault="00911B24">
            <w:pPr>
              <w:numPr>
                <w:ilvl w:val="0"/>
                <w:numId w:val="2"/>
              </w:numPr>
              <w:ind w:hanging="480"/>
            </w:pPr>
            <w:r>
              <w:t>假花布景</w:t>
            </w:r>
          </w:p>
          <w:p w:rsidR="00B70088" w:rsidRDefault="00B70088">
            <w:pPr>
              <w:ind w:left="480"/>
            </w:pPr>
          </w:p>
        </w:tc>
        <w:tc>
          <w:tcPr>
            <w:tcW w:w="2074" w:type="dxa"/>
          </w:tcPr>
          <w:p w:rsidR="00B70088" w:rsidRDefault="00911B24">
            <w:r>
              <w:t>簡易積木，布偶</w:t>
            </w:r>
          </w:p>
        </w:tc>
        <w:tc>
          <w:tcPr>
            <w:tcW w:w="2072" w:type="dxa"/>
          </w:tcPr>
          <w:p w:rsidR="00B70088" w:rsidRDefault="00B70088"/>
        </w:tc>
      </w:tr>
      <w:tr w:rsidR="00B70088">
        <w:tc>
          <w:tcPr>
            <w:tcW w:w="457" w:type="dxa"/>
          </w:tcPr>
          <w:p w:rsidR="00B70088" w:rsidRDefault="00911B24">
            <w:r>
              <w:t>工作區</w:t>
            </w:r>
          </w:p>
        </w:tc>
        <w:tc>
          <w:tcPr>
            <w:tcW w:w="3693" w:type="dxa"/>
          </w:tcPr>
          <w:p w:rsidR="00B70088" w:rsidRDefault="00911B24">
            <w:pPr>
              <w:numPr>
                <w:ilvl w:val="0"/>
                <w:numId w:val="3"/>
              </w:numPr>
              <w:ind w:hanging="480"/>
            </w:pPr>
            <w:r>
              <w:t>各式畫筆顏料和紙材</w:t>
            </w:r>
          </w:p>
          <w:p w:rsidR="00B70088" w:rsidRDefault="00911B24">
            <w:pPr>
              <w:numPr>
                <w:ilvl w:val="0"/>
                <w:numId w:val="3"/>
              </w:numPr>
              <w:ind w:hanging="480"/>
            </w:pPr>
            <w:r>
              <w:t>乾淨的落葉和一些自然素材</w:t>
            </w:r>
          </w:p>
          <w:p w:rsidR="00B70088" w:rsidRDefault="00911B24">
            <w:pPr>
              <w:numPr>
                <w:ilvl w:val="0"/>
                <w:numId w:val="3"/>
              </w:numPr>
              <w:ind w:hanging="480"/>
            </w:pPr>
            <w:r>
              <w:t>花朵葉子和昆蟲的圖稿</w:t>
            </w:r>
          </w:p>
        </w:tc>
        <w:tc>
          <w:tcPr>
            <w:tcW w:w="2074" w:type="dxa"/>
          </w:tcPr>
          <w:p w:rsidR="00B70088" w:rsidRDefault="00911B24">
            <w:r>
              <w:t>簡單的美勞材料和自然素材</w:t>
            </w:r>
          </w:p>
        </w:tc>
        <w:tc>
          <w:tcPr>
            <w:tcW w:w="2072" w:type="dxa"/>
          </w:tcPr>
          <w:p w:rsidR="00B70088" w:rsidRDefault="00B70088"/>
        </w:tc>
      </w:tr>
      <w:tr w:rsidR="00B70088">
        <w:tc>
          <w:tcPr>
            <w:tcW w:w="457" w:type="dxa"/>
          </w:tcPr>
          <w:p w:rsidR="00B70088" w:rsidRDefault="00911B24">
            <w:r>
              <w:t>自然生態區</w:t>
            </w:r>
          </w:p>
        </w:tc>
        <w:tc>
          <w:tcPr>
            <w:tcW w:w="3693" w:type="dxa"/>
          </w:tcPr>
          <w:p w:rsidR="00B70088" w:rsidRDefault="00911B24">
            <w:pPr>
              <w:numPr>
                <w:ilvl w:val="0"/>
                <w:numId w:val="4"/>
              </w:numPr>
              <w:ind w:hanging="480"/>
            </w:pPr>
            <w:r>
              <w:t>花盆，小鏟子，種子，教花器等</w:t>
            </w:r>
          </w:p>
          <w:p w:rsidR="00B70088" w:rsidRDefault="00911B24">
            <w:pPr>
              <w:numPr>
                <w:ilvl w:val="0"/>
                <w:numId w:val="4"/>
              </w:numPr>
              <w:ind w:hanging="480"/>
            </w:pPr>
            <w:r>
              <w:t>布丁空盒，棉花，綠豆盒</w:t>
            </w:r>
          </w:p>
          <w:p w:rsidR="00B70088" w:rsidRDefault="00911B24">
            <w:pPr>
              <w:numPr>
                <w:ilvl w:val="0"/>
                <w:numId w:val="4"/>
              </w:numPr>
              <w:ind w:hanging="480"/>
            </w:pPr>
            <w:r>
              <w:t>各式盆栽</w:t>
            </w:r>
          </w:p>
          <w:p w:rsidR="00B70088" w:rsidRDefault="00911B24">
            <w:pPr>
              <w:numPr>
                <w:ilvl w:val="0"/>
                <w:numId w:val="4"/>
              </w:numPr>
              <w:ind w:hanging="480"/>
            </w:pPr>
            <w:r>
              <w:t>各式花草的結構圖</w:t>
            </w:r>
          </w:p>
        </w:tc>
        <w:tc>
          <w:tcPr>
            <w:tcW w:w="2074" w:type="dxa"/>
          </w:tcPr>
          <w:p w:rsidR="00B70088" w:rsidRDefault="00911B24">
            <w:r>
              <w:t>剪草種花種草的工具</w:t>
            </w:r>
          </w:p>
        </w:tc>
        <w:tc>
          <w:tcPr>
            <w:tcW w:w="2072" w:type="dxa"/>
          </w:tcPr>
          <w:p w:rsidR="00B70088" w:rsidRDefault="00B70088"/>
        </w:tc>
      </w:tr>
    </w:tbl>
    <w:p w:rsidR="00B70088" w:rsidRDefault="00B70088"/>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911B24">
      <w:pPr>
        <w:ind w:left="480"/>
      </w:pPr>
      <w:r>
        <w:rPr>
          <w:rFonts w:eastAsia="Calibri"/>
          <w:sz w:val="36"/>
          <w:szCs w:val="36"/>
        </w:rPr>
        <w:lastRenderedPageBreak/>
        <w:t>單元一</w:t>
      </w:r>
    </w:p>
    <w:tbl>
      <w:tblPr>
        <w:tblStyle w:val="ab"/>
        <w:tblW w:w="78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4"/>
        <w:gridCol w:w="3299"/>
        <w:gridCol w:w="1245"/>
        <w:gridCol w:w="1977"/>
      </w:tblGrid>
      <w:tr w:rsidR="00B70088">
        <w:tc>
          <w:tcPr>
            <w:tcW w:w="1295" w:type="dxa"/>
          </w:tcPr>
          <w:p w:rsidR="00B70088" w:rsidRDefault="00911B24">
            <w:r>
              <w:t>大主題</w:t>
            </w:r>
          </w:p>
        </w:tc>
        <w:tc>
          <w:tcPr>
            <w:tcW w:w="3299" w:type="dxa"/>
          </w:tcPr>
          <w:p w:rsidR="00B70088" w:rsidRDefault="00911B24">
            <w:r>
              <w:t>春天在哪裡</w:t>
            </w:r>
          </w:p>
        </w:tc>
        <w:tc>
          <w:tcPr>
            <w:tcW w:w="1245" w:type="dxa"/>
          </w:tcPr>
          <w:p w:rsidR="00B70088" w:rsidRDefault="00911B24">
            <w:r>
              <w:t>單元主題</w:t>
            </w:r>
          </w:p>
        </w:tc>
        <w:tc>
          <w:tcPr>
            <w:tcW w:w="1977" w:type="dxa"/>
          </w:tcPr>
          <w:p w:rsidR="00B70088" w:rsidRDefault="00911B24">
            <w:r>
              <w:t>春天的景象</w:t>
            </w:r>
          </w:p>
        </w:tc>
      </w:tr>
      <w:tr w:rsidR="00B70088">
        <w:tc>
          <w:tcPr>
            <w:tcW w:w="1295" w:type="dxa"/>
          </w:tcPr>
          <w:p w:rsidR="00B70088" w:rsidRDefault="00911B24">
            <w:r>
              <w:t>學習領域</w:t>
            </w:r>
          </w:p>
        </w:tc>
        <w:tc>
          <w:tcPr>
            <w:tcW w:w="3299" w:type="dxa"/>
          </w:tcPr>
          <w:p w:rsidR="00B70088" w:rsidRDefault="00911B24">
            <w:r>
              <w:t>語文，數學，社會，藝術與人文</w:t>
            </w:r>
          </w:p>
        </w:tc>
        <w:tc>
          <w:tcPr>
            <w:tcW w:w="1245" w:type="dxa"/>
          </w:tcPr>
          <w:p w:rsidR="00B70088" w:rsidRDefault="00911B24">
            <w:r>
              <w:t>適用班級</w:t>
            </w:r>
          </w:p>
        </w:tc>
        <w:tc>
          <w:tcPr>
            <w:tcW w:w="1977" w:type="dxa"/>
          </w:tcPr>
          <w:p w:rsidR="00B70088" w:rsidRDefault="00911B24">
            <w:r>
              <w:t>大中小班</w:t>
            </w:r>
          </w:p>
        </w:tc>
      </w:tr>
      <w:tr w:rsidR="00B70088">
        <w:tc>
          <w:tcPr>
            <w:tcW w:w="1295" w:type="dxa"/>
          </w:tcPr>
          <w:p w:rsidR="00B70088" w:rsidRDefault="00911B24">
            <w:r>
              <w:t>多元智慧</w:t>
            </w:r>
          </w:p>
        </w:tc>
        <w:tc>
          <w:tcPr>
            <w:tcW w:w="3299" w:type="dxa"/>
          </w:tcPr>
          <w:p w:rsidR="00B70088" w:rsidRDefault="00911B24">
            <w:r>
              <w:t>自然觀察，空間，肢體動覺</w:t>
            </w:r>
          </w:p>
        </w:tc>
        <w:tc>
          <w:tcPr>
            <w:tcW w:w="1245" w:type="dxa"/>
          </w:tcPr>
          <w:p w:rsidR="00B70088" w:rsidRDefault="00911B24">
            <w:r>
              <w:t>授課日期</w:t>
            </w:r>
          </w:p>
        </w:tc>
        <w:tc>
          <w:tcPr>
            <w:tcW w:w="1977" w:type="dxa"/>
          </w:tcPr>
          <w:p w:rsidR="00B70088" w:rsidRDefault="00B70088"/>
        </w:tc>
      </w:tr>
      <w:tr w:rsidR="00B70088">
        <w:tc>
          <w:tcPr>
            <w:tcW w:w="1295" w:type="dxa"/>
          </w:tcPr>
          <w:p w:rsidR="00B70088" w:rsidRDefault="00911B24">
            <w:r>
              <w:t>教學與活動目標</w:t>
            </w:r>
          </w:p>
        </w:tc>
        <w:tc>
          <w:tcPr>
            <w:tcW w:w="6521" w:type="dxa"/>
            <w:gridSpan w:val="3"/>
          </w:tcPr>
          <w:p w:rsidR="00B70088" w:rsidRDefault="00911B24">
            <w:r>
              <w:t>認識春天的景色和特點，天氣和溫度的感知</w:t>
            </w:r>
          </w:p>
        </w:tc>
      </w:tr>
      <w:tr w:rsidR="00B70088">
        <w:tc>
          <w:tcPr>
            <w:tcW w:w="1295" w:type="dxa"/>
          </w:tcPr>
          <w:p w:rsidR="00B70088" w:rsidRDefault="00911B24">
            <w:r>
              <w:t>活動內容和教學過程</w:t>
            </w:r>
          </w:p>
        </w:tc>
        <w:tc>
          <w:tcPr>
            <w:tcW w:w="4544" w:type="dxa"/>
            <w:gridSpan w:val="2"/>
          </w:tcPr>
          <w:p w:rsidR="00B70088" w:rsidRDefault="00911B24">
            <w:r>
              <w:t>＊星期六早上主題時間</w:t>
            </w:r>
          </w:p>
          <w:p w:rsidR="00B70088" w:rsidRDefault="00911B24">
            <w:pPr>
              <w:numPr>
                <w:ilvl w:val="0"/>
                <w:numId w:val="6"/>
              </w:numPr>
              <w:ind w:hanging="360"/>
            </w:pPr>
            <w:r>
              <w:t xml:space="preserve">與幼兒一同欣賞兒歌和故事繪本，引導幼兒圖說話 </w:t>
            </w:r>
          </w:p>
          <w:p w:rsidR="00B70088" w:rsidRDefault="00911B24">
            <w:pPr>
              <w:numPr>
                <w:ilvl w:val="0"/>
                <w:numId w:val="6"/>
              </w:numPr>
              <w:ind w:hanging="360"/>
            </w:pPr>
            <w:r>
              <w:t>觀察討論現在的天氣和過年時有何不同</w:t>
            </w:r>
          </w:p>
          <w:p w:rsidR="00B70088" w:rsidRDefault="00911B24">
            <w:pPr>
              <w:numPr>
                <w:ilvl w:val="0"/>
                <w:numId w:val="6"/>
              </w:numPr>
              <w:ind w:hanging="360"/>
            </w:pPr>
            <w:r>
              <w:t>請幼兒想想自己在春天的時候會和父母或家人一起做哪些活動?並鼓勵幼兒踴躍發表</w:t>
            </w:r>
          </w:p>
          <w:p w:rsidR="00B70088" w:rsidRDefault="00911B24">
            <w:pPr>
              <w:numPr>
                <w:ilvl w:val="0"/>
                <w:numId w:val="6"/>
              </w:numPr>
              <w:ind w:hanging="360"/>
            </w:pPr>
            <w:r>
              <w:t>顯示四季的圖片，讓幼兒觀察四季的風景有何異同，並討論人們的生活作息，穿著和活動有哪些不同</w:t>
            </w:r>
          </w:p>
          <w:p w:rsidR="00B70088" w:rsidRDefault="00911B24">
            <w:pPr>
              <w:numPr>
                <w:ilvl w:val="0"/>
                <w:numId w:val="6"/>
              </w:numPr>
              <w:ind w:hanging="360"/>
            </w:pPr>
            <w:r>
              <w:t>可將幼兒發表的描述記錄在壁報紙上作為持續進行時可以隨時添加或作為延伸討論之用</w:t>
            </w:r>
          </w:p>
          <w:p w:rsidR="00B70088" w:rsidRDefault="00911B24">
            <w:r>
              <w:t>＊星期日早上主題</w:t>
            </w:r>
          </w:p>
          <w:p w:rsidR="00B70088" w:rsidRDefault="00911B24">
            <w:r>
              <w:t>族語老師可以講述原住民文化裡一些關於春天的故事和傳說，並引導小朋友用自己的觀點描述春天的感覺。</w:t>
            </w:r>
          </w:p>
        </w:tc>
        <w:tc>
          <w:tcPr>
            <w:tcW w:w="1977" w:type="dxa"/>
          </w:tcPr>
          <w:p w:rsidR="00B70088" w:rsidRDefault="00911B24">
            <w:r>
              <w:t xml:space="preserve">備註: </w:t>
            </w:r>
          </w:p>
          <w:p w:rsidR="00B70088" w:rsidRDefault="00911B24">
            <w:r>
              <w:t>教師評量方面圍觀察小孩能否說出兩種以上春天特有的景象和所從事的活動</w:t>
            </w:r>
          </w:p>
        </w:tc>
      </w:tr>
      <w:tr w:rsidR="00B70088">
        <w:tc>
          <w:tcPr>
            <w:tcW w:w="1295" w:type="dxa"/>
          </w:tcPr>
          <w:p w:rsidR="00B70088" w:rsidRDefault="00911B24">
            <w:r>
              <w:t xml:space="preserve"> 教材教具</w:t>
            </w:r>
          </w:p>
        </w:tc>
        <w:tc>
          <w:tcPr>
            <w:tcW w:w="6521" w:type="dxa"/>
            <w:gridSpan w:val="3"/>
          </w:tcPr>
          <w:p w:rsidR="00B70088" w:rsidRDefault="00911B24">
            <w:r>
              <w:t>關於四季的圖片和春天的繪本</w:t>
            </w:r>
          </w:p>
        </w:tc>
      </w:tr>
      <w:tr w:rsidR="00B70088">
        <w:tc>
          <w:tcPr>
            <w:tcW w:w="1295" w:type="dxa"/>
          </w:tcPr>
          <w:p w:rsidR="00B70088" w:rsidRDefault="00911B24">
            <w:r>
              <w:t>多元性評量方式</w:t>
            </w:r>
          </w:p>
        </w:tc>
        <w:tc>
          <w:tcPr>
            <w:tcW w:w="6521" w:type="dxa"/>
            <w:gridSpan w:val="3"/>
          </w:tcPr>
          <w:p w:rsidR="00B70088" w:rsidRDefault="00911B24">
            <w:r>
              <w:t>觀察小孩能否說出兩種以上春天特有的景象和所從事的活動</w:t>
            </w:r>
          </w:p>
        </w:tc>
      </w:tr>
      <w:tr w:rsidR="00B70088">
        <w:tc>
          <w:tcPr>
            <w:tcW w:w="1295" w:type="dxa"/>
          </w:tcPr>
          <w:p w:rsidR="00B70088" w:rsidRDefault="00911B24">
            <w:r>
              <w:t>備註</w:t>
            </w:r>
          </w:p>
        </w:tc>
        <w:tc>
          <w:tcPr>
            <w:tcW w:w="6521" w:type="dxa"/>
            <w:gridSpan w:val="3"/>
          </w:tcPr>
          <w:p w:rsidR="00B70088" w:rsidRDefault="00B70088"/>
        </w:tc>
      </w:tr>
    </w:tbl>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jc w:val="center"/>
      </w:pPr>
    </w:p>
    <w:p w:rsidR="00B70088" w:rsidRDefault="00B70088">
      <w:pPr>
        <w:ind w:left="480"/>
      </w:pPr>
    </w:p>
    <w:p w:rsidR="00B70088" w:rsidRDefault="00911B24">
      <w:pPr>
        <w:ind w:left="480"/>
      </w:pPr>
      <w:r>
        <w:rPr>
          <w:rFonts w:eastAsia="Calibri"/>
          <w:sz w:val="36"/>
          <w:szCs w:val="36"/>
        </w:rPr>
        <w:lastRenderedPageBreak/>
        <w:t>單元二</w:t>
      </w:r>
    </w:p>
    <w:tbl>
      <w:tblPr>
        <w:tblStyle w:val="ac"/>
        <w:tblW w:w="78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4"/>
        <w:gridCol w:w="3299"/>
        <w:gridCol w:w="1245"/>
        <w:gridCol w:w="1977"/>
      </w:tblGrid>
      <w:tr w:rsidR="00B70088">
        <w:tc>
          <w:tcPr>
            <w:tcW w:w="1295" w:type="dxa"/>
          </w:tcPr>
          <w:p w:rsidR="00B70088" w:rsidRDefault="00911B24">
            <w:r>
              <w:t>大主題</w:t>
            </w:r>
          </w:p>
        </w:tc>
        <w:tc>
          <w:tcPr>
            <w:tcW w:w="3299" w:type="dxa"/>
          </w:tcPr>
          <w:p w:rsidR="00B70088" w:rsidRDefault="00911B24">
            <w:r>
              <w:t>春天在哪裡</w:t>
            </w:r>
          </w:p>
        </w:tc>
        <w:tc>
          <w:tcPr>
            <w:tcW w:w="1245" w:type="dxa"/>
          </w:tcPr>
          <w:p w:rsidR="00B70088" w:rsidRDefault="00911B24">
            <w:r>
              <w:t>單元主題</w:t>
            </w:r>
          </w:p>
        </w:tc>
        <w:tc>
          <w:tcPr>
            <w:tcW w:w="1977" w:type="dxa"/>
          </w:tcPr>
          <w:p w:rsidR="00B70088" w:rsidRDefault="00911B24">
            <w:r>
              <w:t xml:space="preserve">昆蟲排排隊 </w:t>
            </w:r>
          </w:p>
        </w:tc>
      </w:tr>
      <w:tr w:rsidR="00B70088">
        <w:tc>
          <w:tcPr>
            <w:tcW w:w="1295" w:type="dxa"/>
          </w:tcPr>
          <w:p w:rsidR="00B70088" w:rsidRDefault="00911B24">
            <w:r>
              <w:t>學習領域</w:t>
            </w:r>
          </w:p>
        </w:tc>
        <w:tc>
          <w:tcPr>
            <w:tcW w:w="3299" w:type="dxa"/>
          </w:tcPr>
          <w:p w:rsidR="00B70088" w:rsidRDefault="00911B24">
            <w:r>
              <w:t>語文，數學，社會，藝術與人文</w:t>
            </w:r>
          </w:p>
        </w:tc>
        <w:tc>
          <w:tcPr>
            <w:tcW w:w="1245" w:type="dxa"/>
          </w:tcPr>
          <w:p w:rsidR="00B70088" w:rsidRDefault="00911B24">
            <w:r>
              <w:t>適用班級</w:t>
            </w:r>
          </w:p>
        </w:tc>
        <w:tc>
          <w:tcPr>
            <w:tcW w:w="1977" w:type="dxa"/>
          </w:tcPr>
          <w:p w:rsidR="00B70088" w:rsidRDefault="00911B24">
            <w:r>
              <w:t>大中小班</w:t>
            </w:r>
          </w:p>
        </w:tc>
      </w:tr>
      <w:tr w:rsidR="00B70088">
        <w:tc>
          <w:tcPr>
            <w:tcW w:w="1295" w:type="dxa"/>
          </w:tcPr>
          <w:p w:rsidR="00B70088" w:rsidRDefault="00911B24">
            <w:r>
              <w:t>多元智慧</w:t>
            </w:r>
          </w:p>
        </w:tc>
        <w:tc>
          <w:tcPr>
            <w:tcW w:w="3299" w:type="dxa"/>
          </w:tcPr>
          <w:p w:rsidR="00B70088" w:rsidRDefault="00911B24">
            <w:r>
              <w:t>自然觀察，空間，肢體動覺</w:t>
            </w:r>
          </w:p>
        </w:tc>
        <w:tc>
          <w:tcPr>
            <w:tcW w:w="1245" w:type="dxa"/>
          </w:tcPr>
          <w:p w:rsidR="00B70088" w:rsidRDefault="00911B24">
            <w:r>
              <w:t>授課日期</w:t>
            </w:r>
          </w:p>
        </w:tc>
        <w:tc>
          <w:tcPr>
            <w:tcW w:w="1977" w:type="dxa"/>
          </w:tcPr>
          <w:p w:rsidR="00B70088" w:rsidRDefault="00B70088"/>
        </w:tc>
      </w:tr>
      <w:tr w:rsidR="00B70088">
        <w:trPr>
          <w:trHeight w:val="1900"/>
        </w:trPr>
        <w:tc>
          <w:tcPr>
            <w:tcW w:w="1295" w:type="dxa"/>
          </w:tcPr>
          <w:p w:rsidR="00B70088" w:rsidRDefault="00911B24">
            <w:r>
              <w:t>教學與活動目標</w:t>
            </w:r>
          </w:p>
        </w:tc>
        <w:tc>
          <w:tcPr>
            <w:tcW w:w="6521" w:type="dxa"/>
            <w:gridSpan w:val="3"/>
          </w:tcPr>
          <w:p w:rsidR="00B70088" w:rsidRDefault="00911B24">
            <w:r>
              <w:t>春天也是各種昆蟲開始活躍的季節，在此單元中幼兒可以認識各種昆蟲的種類並了解它們成長的過程以及它們和大自然之間的關係。透過自然的學習方式，從圖片的觀察，認識昆蟲的特徵和種類，練習畫昆蟲的造型等方式，進一步啟發孩子，幫助孩子對昆蟲有更深的認識。</w:t>
            </w:r>
          </w:p>
        </w:tc>
      </w:tr>
      <w:tr w:rsidR="00B70088">
        <w:tc>
          <w:tcPr>
            <w:tcW w:w="1295" w:type="dxa"/>
          </w:tcPr>
          <w:p w:rsidR="00B70088" w:rsidRDefault="00911B24">
            <w:r>
              <w:t>活動內容和教學過程</w:t>
            </w:r>
          </w:p>
        </w:tc>
        <w:tc>
          <w:tcPr>
            <w:tcW w:w="4544" w:type="dxa"/>
            <w:gridSpan w:val="2"/>
          </w:tcPr>
          <w:p w:rsidR="00B70088" w:rsidRDefault="00911B24">
            <w:r>
              <w:t>＊星期六早上主題時間</w:t>
            </w:r>
          </w:p>
          <w:p w:rsidR="00B70088" w:rsidRDefault="00911B24">
            <w:pPr>
              <w:numPr>
                <w:ilvl w:val="0"/>
                <w:numId w:val="5"/>
              </w:numPr>
              <w:ind w:hanging="360"/>
            </w:pPr>
            <w:r>
              <w:t>利用圖片介紹幼兒各種昆蟲的種類，並使用昆蟲主題相關的兒歌和故事繪本來介紹不同昆蟲的成長過程。</w:t>
            </w:r>
          </w:p>
          <w:p w:rsidR="00B70088" w:rsidRDefault="00911B24">
            <w:pPr>
              <w:numPr>
                <w:ilvl w:val="0"/>
                <w:numId w:val="5"/>
              </w:numPr>
              <w:ind w:hanging="360"/>
            </w:pPr>
            <w:r>
              <w:t>說明昆蟲世界上種類最多的動物，繁殖力很強，只要少量的食物就可以生存，並藉此帶入昆蟲與大自然生態的關係。</w:t>
            </w:r>
          </w:p>
          <w:p w:rsidR="00B70088" w:rsidRDefault="00911B24">
            <w:pPr>
              <w:numPr>
                <w:ilvl w:val="0"/>
                <w:numId w:val="5"/>
              </w:numPr>
              <w:ind w:hanging="360"/>
            </w:pPr>
            <w:r>
              <w:t>透過圖片繼續帶領幼兒認識昆蟲的特徵，並讓幼兒觀察並比較蝴蝶，瓢蟲，螳螂，蜻蜓登昆蟲的身體有哪些不一樣的地方。</w:t>
            </w:r>
          </w:p>
          <w:p w:rsidR="00B70088" w:rsidRDefault="00911B24">
            <w:pPr>
              <w:numPr>
                <w:ilvl w:val="0"/>
                <w:numId w:val="5"/>
              </w:numPr>
              <w:ind w:hanging="360"/>
            </w:pPr>
            <w:r>
              <w:t>進行畫昆蟲的彩繪時間，引導兒童畫出昆蟲</w:t>
            </w:r>
          </w:p>
          <w:p w:rsidR="00B70088" w:rsidRDefault="00911B24">
            <w:pPr>
              <w:numPr>
                <w:ilvl w:val="0"/>
                <w:numId w:val="5"/>
              </w:numPr>
              <w:ind w:hanging="360"/>
            </w:pPr>
            <w:r>
              <w:t>可將幼兒發表的描述記錄在壁投，胸，腹部等三部分的正確位置</w:t>
            </w:r>
          </w:p>
          <w:p w:rsidR="00B70088" w:rsidRDefault="00B70088">
            <w:pPr>
              <w:ind w:left="360"/>
            </w:pPr>
          </w:p>
          <w:p w:rsidR="00B70088" w:rsidRDefault="00911B24">
            <w:r>
              <w:t>＊星期日早上族語主題時間</w:t>
            </w:r>
          </w:p>
          <w:p w:rsidR="00B70088" w:rsidRDefault="00911B24">
            <w:r>
              <w:t>族語老師用母語的方式再次重複一次兒歌與相關繪本，並引導幼兒用族語進行主題討稐和分享</w:t>
            </w:r>
          </w:p>
        </w:tc>
        <w:tc>
          <w:tcPr>
            <w:tcW w:w="1977" w:type="dxa"/>
          </w:tcPr>
          <w:p w:rsidR="00B70088" w:rsidRDefault="00911B24">
            <w:r>
              <w:t xml:space="preserve">備註: </w:t>
            </w:r>
          </w:p>
          <w:p w:rsidR="00B70088" w:rsidRDefault="00911B24">
            <w:r>
              <w:t>教師評量方面圍觀察小孩能否說出兩種以上昆蟲和它們的特徵</w:t>
            </w:r>
          </w:p>
        </w:tc>
      </w:tr>
      <w:tr w:rsidR="00B70088">
        <w:tc>
          <w:tcPr>
            <w:tcW w:w="1295" w:type="dxa"/>
          </w:tcPr>
          <w:p w:rsidR="00B70088" w:rsidRDefault="00911B24">
            <w:r>
              <w:t xml:space="preserve"> 教材教具</w:t>
            </w:r>
          </w:p>
        </w:tc>
        <w:tc>
          <w:tcPr>
            <w:tcW w:w="6521" w:type="dxa"/>
            <w:gridSpan w:val="3"/>
          </w:tcPr>
          <w:p w:rsidR="00B70088" w:rsidRDefault="00911B24">
            <w:r>
              <w:t>昆蟲的圖片和相關繪本，圖畫紙，色筆。</w:t>
            </w:r>
          </w:p>
        </w:tc>
      </w:tr>
      <w:tr w:rsidR="00B70088">
        <w:tc>
          <w:tcPr>
            <w:tcW w:w="1295" w:type="dxa"/>
          </w:tcPr>
          <w:p w:rsidR="00B70088" w:rsidRDefault="00911B24">
            <w:r>
              <w:t>多元性評量方式</w:t>
            </w:r>
          </w:p>
        </w:tc>
        <w:tc>
          <w:tcPr>
            <w:tcW w:w="6521" w:type="dxa"/>
            <w:gridSpan w:val="3"/>
          </w:tcPr>
          <w:p w:rsidR="00B70088" w:rsidRDefault="00911B24">
            <w:r>
              <w:t>幼兒能說出昆蟲頭，胸，腹等三個部位。</w:t>
            </w:r>
          </w:p>
        </w:tc>
      </w:tr>
      <w:tr w:rsidR="00B70088">
        <w:tc>
          <w:tcPr>
            <w:tcW w:w="1295" w:type="dxa"/>
          </w:tcPr>
          <w:p w:rsidR="00B70088" w:rsidRDefault="00911B24">
            <w:r>
              <w:t>備註</w:t>
            </w:r>
          </w:p>
        </w:tc>
        <w:tc>
          <w:tcPr>
            <w:tcW w:w="6521" w:type="dxa"/>
            <w:gridSpan w:val="3"/>
          </w:tcPr>
          <w:p w:rsidR="00B70088" w:rsidRDefault="00B70088"/>
        </w:tc>
      </w:tr>
    </w:tbl>
    <w:p w:rsidR="00B70088" w:rsidRDefault="00B70088">
      <w:pPr>
        <w:ind w:left="480"/>
      </w:pPr>
    </w:p>
    <w:p w:rsidR="009235D1" w:rsidRDefault="009235D1">
      <w:pPr>
        <w:ind w:left="480"/>
      </w:pPr>
    </w:p>
    <w:p w:rsidR="009235D1" w:rsidRDefault="009235D1">
      <w:pPr>
        <w:ind w:left="480"/>
      </w:pPr>
    </w:p>
    <w:p w:rsidR="00B70088" w:rsidRDefault="00911B24">
      <w:pPr>
        <w:ind w:left="480"/>
      </w:pPr>
      <w:r>
        <w:rPr>
          <w:rFonts w:eastAsia="Calibri"/>
          <w:sz w:val="36"/>
          <w:szCs w:val="36"/>
        </w:rPr>
        <w:lastRenderedPageBreak/>
        <w:t>單元三</w:t>
      </w:r>
    </w:p>
    <w:tbl>
      <w:tblPr>
        <w:tblStyle w:val="ad"/>
        <w:tblW w:w="7816"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gridCol w:w="3298"/>
        <w:gridCol w:w="1244"/>
        <w:gridCol w:w="1979"/>
      </w:tblGrid>
      <w:tr w:rsidR="00B70088">
        <w:tc>
          <w:tcPr>
            <w:tcW w:w="1295" w:type="dxa"/>
          </w:tcPr>
          <w:p w:rsidR="00B70088" w:rsidRDefault="00911B24">
            <w:r>
              <w:t>大主題</w:t>
            </w:r>
          </w:p>
        </w:tc>
        <w:tc>
          <w:tcPr>
            <w:tcW w:w="3298" w:type="dxa"/>
          </w:tcPr>
          <w:p w:rsidR="00B70088" w:rsidRDefault="00911B24">
            <w:r>
              <w:t>春天在哪裡</w:t>
            </w:r>
          </w:p>
        </w:tc>
        <w:tc>
          <w:tcPr>
            <w:tcW w:w="1244" w:type="dxa"/>
          </w:tcPr>
          <w:p w:rsidR="00B70088" w:rsidRDefault="00911B24">
            <w:r>
              <w:t>單元主題</w:t>
            </w:r>
          </w:p>
        </w:tc>
        <w:tc>
          <w:tcPr>
            <w:tcW w:w="1979" w:type="dxa"/>
          </w:tcPr>
          <w:p w:rsidR="00B70088" w:rsidRDefault="00911B24">
            <w:r>
              <w:t>花花草草</w:t>
            </w:r>
          </w:p>
        </w:tc>
      </w:tr>
      <w:tr w:rsidR="00B70088">
        <w:tc>
          <w:tcPr>
            <w:tcW w:w="1295" w:type="dxa"/>
          </w:tcPr>
          <w:p w:rsidR="00B70088" w:rsidRDefault="00911B24">
            <w:r>
              <w:t>學習領域</w:t>
            </w:r>
          </w:p>
        </w:tc>
        <w:tc>
          <w:tcPr>
            <w:tcW w:w="3298" w:type="dxa"/>
          </w:tcPr>
          <w:p w:rsidR="00B70088" w:rsidRDefault="00911B24">
            <w:r>
              <w:t>語文，數學，社會，藝術與人文</w:t>
            </w:r>
          </w:p>
        </w:tc>
        <w:tc>
          <w:tcPr>
            <w:tcW w:w="1244" w:type="dxa"/>
          </w:tcPr>
          <w:p w:rsidR="00B70088" w:rsidRDefault="00911B24">
            <w:r>
              <w:t>適用班級</w:t>
            </w:r>
          </w:p>
        </w:tc>
        <w:tc>
          <w:tcPr>
            <w:tcW w:w="1979" w:type="dxa"/>
          </w:tcPr>
          <w:p w:rsidR="00B70088" w:rsidRDefault="00911B24">
            <w:r>
              <w:t>大中小班</w:t>
            </w:r>
          </w:p>
        </w:tc>
      </w:tr>
      <w:tr w:rsidR="00B70088">
        <w:tc>
          <w:tcPr>
            <w:tcW w:w="1295" w:type="dxa"/>
          </w:tcPr>
          <w:p w:rsidR="00B70088" w:rsidRDefault="00911B24">
            <w:r>
              <w:t>多元智慧</w:t>
            </w:r>
          </w:p>
        </w:tc>
        <w:tc>
          <w:tcPr>
            <w:tcW w:w="3298" w:type="dxa"/>
          </w:tcPr>
          <w:p w:rsidR="00B70088" w:rsidRDefault="00911B24">
            <w:r>
              <w:t>自然觀察，空間，肢體動覺</w:t>
            </w:r>
          </w:p>
        </w:tc>
        <w:tc>
          <w:tcPr>
            <w:tcW w:w="1244" w:type="dxa"/>
          </w:tcPr>
          <w:p w:rsidR="00B70088" w:rsidRDefault="00911B24">
            <w:r>
              <w:t>授課日期</w:t>
            </w:r>
          </w:p>
        </w:tc>
        <w:tc>
          <w:tcPr>
            <w:tcW w:w="1979" w:type="dxa"/>
          </w:tcPr>
          <w:p w:rsidR="00B70088" w:rsidRDefault="00B70088"/>
        </w:tc>
      </w:tr>
      <w:tr w:rsidR="00B70088">
        <w:tc>
          <w:tcPr>
            <w:tcW w:w="1295" w:type="dxa"/>
          </w:tcPr>
          <w:p w:rsidR="00B70088" w:rsidRDefault="00911B24">
            <w:r>
              <w:t>教學與活動目標</w:t>
            </w:r>
          </w:p>
        </w:tc>
        <w:tc>
          <w:tcPr>
            <w:tcW w:w="6521" w:type="dxa"/>
            <w:gridSpan w:val="3"/>
          </w:tcPr>
          <w:p w:rsidR="00B70088" w:rsidRDefault="00911B24">
            <w:r>
              <w:t>在我們身處的大自然中處處可見美麗的花朵樹木和青草，其中花朵的種類繁多，它們不但妝點人們的生活空間，也豐富了孩子們的想像世界和審美觀。本單元以"花"的觀察為出發點，帶領孩子觀察花的顏色，構造，大小，形狀，氣味和生長過程來認識花朵，教導孩子有愛惜花草樹木的好品格。</w:t>
            </w:r>
          </w:p>
          <w:p w:rsidR="00B70088" w:rsidRDefault="00911B24">
            <w:r>
              <w:t>目標: 1.認識花的基本構造；</w:t>
            </w:r>
          </w:p>
          <w:p w:rsidR="00B70088" w:rsidRDefault="00911B24">
            <w:r>
              <w:t xml:space="preserve">      2.認識花的顏色和氣味</w:t>
            </w:r>
          </w:p>
          <w:p w:rsidR="00B70088" w:rsidRDefault="00911B24">
            <w:r>
              <w:t xml:space="preserve">      3.認識花的長過程和種子的傳播方式 </w:t>
            </w:r>
          </w:p>
          <w:p w:rsidR="00B70088" w:rsidRDefault="00911B24">
            <w:pPr>
              <w:ind w:left="360"/>
            </w:pPr>
            <w:r>
              <w:t xml:space="preserve">   4.教導愛護锪草的品格</w:t>
            </w:r>
          </w:p>
        </w:tc>
      </w:tr>
      <w:tr w:rsidR="00B70088">
        <w:tc>
          <w:tcPr>
            <w:tcW w:w="1295" w:type="dxa"/>
          </w:tcPr>
          <w:p w:rsidR="00B70088" w:rsidRDefault="00911B24">
            <w:r>
              <w:t>活動內容和教學過程</w:t>
            </w:r>
          </w:p>
        </w:tc>
        <w:tc>
          <w:tcPr>
            <w:tcW w:w="4542" w:type="dxa"/>
            <w:gridSpan w:val="2"/>
          </w:tcPr>
          <w:p w:rsidR="00B70088" w:rsidRDefault="00911B24">
            <w:r>
              <w:t>＊星期六早上主題時間</w:t>
            </w:r>
          </w:p>
          <w:p w:rsidR="00B70088" w:rsidRDefault="00911B24">
            <w:pPr>
              <w:numPr>
                <w:ilvl w:val="0"/>
                <w:numId w:val="8"/>
              </w:numPr>
              <w:ind w:hanging="360"/>
            </w:pPr>
            <w:r>
              <w:t>帶領幼兒參觀校園或學校附近的花圃或花店，和孩子們討論花的形狀，顏色，大小，並展示四季常見的花朵圖卡請孩子依照花的顏色，花瓣的形狀，花朵的大小加以分類</w:t>
            </w:r>
          </w:p>
          <w:p w:rsidR="00B70088" w:rsidRDefault="00911B24">
            <w:pPr>
              <w:numPr>
                <w:ilvl w:val="0"/>
                <w:numId w:val="8"/>
              </w:numPr>
              <w:ind w:hanging="360"/>
            </w:pPr>
            <w:r>
              <w:t>介紹植物和花朵的構造的圖片，並逐一讓幼兒認識植物和花朵的構造名稱，並準備一些花讓幼兒觀察和觸摸，問一問幼兒摸起來的感覺，並請幼兒逐一找出花的部位名稱</w:t>
            </w:r>
          </w:p>
          <w:p w:rsidR="00B70088" w:rsidRDefault="00911B24">
            <w:pPr>
              <w:numPr>
                <w:ilvl w:val="0"/>
                <w:numId w:val="8"/>
              </w:numPr>
              <w:ind w:hanging="360"/>
            </w:pPr>
            <w:r>
              <w:t>請幼兒想想這些植物和花朵是怎麼來的，並介紹各類種子的傳播方式，例如: 風力，水力，附著在人和動物的身上或掉落在四周等</w:t>
            </w:r>
          </w:p>
          <w:p w:rsidR="00B70088" w:rsidRDefault="00911B24">
            <w:r>
              <w:t>＊星期日早上族語主題時間</w:t>
            </w:r>
          </w:p>
          <w:p w:rsidR="00B70088" w:rsidRDefault="00911B24">
            <w:r>
              <w:t>族語老師引導小孩共同到戶外看一看花，聞一聞，或撿拾掉落地上的花朵和葉片，用族語再次和孩童討論花的構造並進行一些花草遊戲及進行壓花的創作</w:t>
            </w:r>
          </w:p>
        </w:tc>
        <w:tc>
          <w:tcPr>
            <w:tcW w:w="1979" w:type="dxa"/>
          </w:tcPr>
          <w:p w:rsidR="00B70088" w:rsidRDefault="00911B24">
            <w:r>
              <w:t xml:space="preserve">備註: </w:t>
            </w:r>
          </w:p>
          <w:p w:rsidR="00B70088" w:rsidRDefault="00911B24">
            <w:r>
              <w:t>能說出花的顏色並比較其中的不同，並能說出花的名稱和構造部位</w:t>
            </w:r>
          </w:p>
        </w:tc>
      </w:tr>
      <w:tr w:rsidR="00B70088">
        <w:tc>
          <w:tcPr>
            <w:tcW w:w="1295" w:type="dxa"/>
          </w:tcPr>
          <w:p w:rsidR="00B70088" w:rsidRDefault="00911B24">
            <w:r>
              <w:t>教材教具</w:t>
            </w:r>
          </w:p>
        </w:tc>
        <w:tc>
          <w:tcPr>
            <w:tcW w:w="6521" w:type="dxa"/>
            <w:gridSpan w:val="3"/>
          </w:tcPr>
          <w:p w:rsidR="00B70088" w:rsidRDefault="00911B24">
            <w:r>
              <w:t>各種不同顏色的花及各種花朵的圖片，花的基本構造掛圖</w:t>
            </w:r>
          </w:p>
        </w:tc>
      </w:tr>
      <w:tr w:rsidR="00B70088">
        <w:tc>
          <w:tcPr>
            <w:tcW w:w="1295" w:type="dxa"/>
          </w:tcPr>
          <w:p w:rsidR="00B70088" w:rsidRDefault="00911B24">
            <w:r>
              <w:t>多元性評量方式</w:t>
            </w:r>
          </w:p>
        </w:tc>
        <w:tc>
          <w:tcPr>
            <w:tcW w:w="6521" w:type="dxa"/>
            <w:gridSpan w:val="3"/>
          </w:tcPr>
          <w:p w:rsidR="00B70088" w:rsidRDefault="00911B24">
            <w:r>
              <w:t>能說出花的顏色並比較其中的不同，並能說出花的名稱和構造部位</w:t>
            </w:r>
          </w:p>
        </w:tc>
      </w:tr>
    </w:tbl>
    <w:p w:rsidR="00B70088" w:rsidRDefault="00B70088">
      <w:pPr>
        <w:ind w:left="480"/>
      </w:pPr>
    </w:p>
    <w:p w:rsidR="00B70088" w:rsidRDefault="00B70088">
      <w:pPr>
        <w:ind w:left="480"/>
      </w:pPr>
    </w:p>
    <w:p w:rsidR="00B70088" w:rsidRDefault="00911B24">
      <w:pPr>
        <w:ind w:left="480"/>
      </w:pPr>
      <w:r>
        <w:rPr>
          <w:rFonts w:eastAsia="Calibri"/>
          <w:sz w:val="36"/>
          <w:szCs w:val="36"/>
        </w:rPr>
        <w:lastRenderedPageBreak/>
        <w:t>單元四</w:t>
      </w:r>
    </w:p>
    <w:tbl>
      <w:tblPr>
        <w:tblStyle w:val="ae"/>
        <w:tblW w:w="7816"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
        <w:gridCol w:w="3300"/>
        <w:gridCol w:w="1245"/>
        <w:gridCol w:w="1975"/>
      </w:tblGrid>
      <w:tr w:rsidR="00B70088">
        <w:tc>
          <w:tcPr>
            <w:tcW w:w="1296" w:type="dxa"/>
          </w:tcPr>
          <w:p w:rsidR="00B70088" w:rsidRDefault="00911B24">
            <w:r>
              <w:t>大主題</w:t>
            </w:r>
          </w:p>
        </w:tc>
        <w:tc>
          <w:tcPr>
            <w:tcW w:w="3300" w:type="dxa"/>
          </w:tcPr>
          <w:p w:rsidR="00B70088" w:rsidRDefault="00911B24">
            <w:r>
              <w:t>春天在哪裡</w:t>
            </w:r>
          </w:p>
        </w:tc>
        <w:tc>
          <w:tcPr>
            <w:tcW w:w="1245" w:type="dxa"/>
          </w:tcPr>
          <w:p w:rsidR="00B70088" w:rsidRDefault="00911B24">
            <w:r>
              <w:t>單元主題</w:t>
            </w:r>
          </w:p>
        </w:tc>
        <w:tc>
          <w:tcPr>
            <w:tcW w:w="1975" w:type="dxa"/>
          </w:tcPr>
          <w:p w:rsidR="00B70088" w:rsidRDefault="00911B24">
            <w:r>
              <w:t>牽手來郊遊</w:t>
            </w:r>
          </w:p>
        </w:tc>
      </w:tr>
      <w:tr w:rsidR="00B70088">
        <w:tc>
          <w:tcPr>
            <w:tcW w:w="1296" w:type="dxa"/>
          </w:tcPr>
          <w:p w:rsidR="00B70088" w:rsidRDefault="00911B24">
            <w:r>
              <w:t>學習領域</w:t>
            </w:r>
          </w:p>
        </w:tc>
        <w:tc>
          <w:tcPr>
            <w:tcW w:w="3300" w:type="dxa"/>
          </w:tcPr>
          <w:p w:rsidR="00B70088" w:rsidRDefault="00911B24">
            <w:r>
              <w:t>語文，數學，社會，藝術與人文</w:t>
            </w:r>
          </w:p>
        </w:tc>
        <w:tc>
          <w:tcPr>
            <w:tcW w:w="1245" w:type="dxa"/>
          </w:tcPr>
          <w:p w:rsidR="00B70088" w:rsidRDefault="00911B24">
            <w:r>
              <w:t>適用班級</w:t>
            </w:r>
          </w:p>
        </w:tc>
        <w:tc>
          <w:tcPr>
            <w:tcW w:w="1975" w:type="dxa"/>
          </w:tcPr>
          <w:p w:rsidR="00B70088" w:rsidRDefault="00911B24">
            <w:r>
              <w:t>大中小班</w:t>
            </w:r>
          </w:p>
        </w:tc>
      </w:tr>
      <w:tr w:rsidR="00B70088">
        <w:trPr>
          <w:trHeight w:val="620"/>
        </w:trPr>
        <w:tc>
          <w:tcPr>
            <w:tcW w:w="1296" w:type="dxa"/>
          </w:tcPr>
          <w:p w:rsidR="00B70088" w:rsidRDefault="00911B24">
            <w:r>
              <w:t>多元智慧</w:t>
            </w:r>
          </w:p>
        </w:tc>
        <w:tc>
          <w:tcPr>
            <w:tcW w:w="3300" w:type="dxa"/>
          </w:tcPr>
          <w:p w:rsidR="00B70088" w:rsidRDefault="00911B24">
            <w:r>
              <w:t>自然觀察，空間，肢體動覺</w:t>
            </w:r>
          </w:p>
        </w:tc>
        <w:tc>
          <w:tcPr>
            <w:tcW w:w="1245" w:type="dxa"/>
          </w:tcPr>
          <w:p w:rsidR="00B70088" w:rsidRDefault="00911B24">
            <w:r>
              <w:t>授課日期</w:t>
            </w:r>
          </w:p>
        </w:tc>
        <w:tc>
          <w:tcPr>
            <w:tcW w:w="1975" w:type="dxa"/>
          </w:tcPr>
          <w:p w:rsidR="00B70088" w:rsidRDefault="00B70088"/>
        </w:tc>
      </w:tr>
      <w:tr w:rsidR="00B70088">
        <w:tc>
          <w:tcPr>
            <w:tcW w:w="1296" w:type="dxa"/>
          </w:tcPr>
          <w:p w:rsidR="00B70088" w:rsidRDefault="00911B24">
            <w:r>
              <w:t>教學與活動目標</w:t>
            </w:r>
          </w:p>
        </w:tc>
        <w:tc>
          <w:tcPr>
            <w:tcW w:w="6520" w:type="dxa"/>
            <w:gridSpan w:val="3"/>
          </w:tcPr>
          <w:p w:rsidR="00B70088" w:rsidRDefault="00911B24">
            <w:r>
              <w:t>在此週帶領幼兒們一起"牽手來郊遊"， 透過簡短的團討時間討論行前計畫藉此幫助幼兒培養時前規劃的能力，並在郊遊過程中由老師帶著小孩學習如何探索大自然，同時建立出遊時的安全概念</w:t>
            </w:r>
          </w:p>
          <w:p w:rsidR="00B70088" w:rsidRDefault="00911B24">
            <w:r>
              <w:t>在準備出遊前老師將事先準備好的帽子，水壺，衛生紙，手帕，背包，小點心汗水一一拿出來，並問幼兒這些東西的 功用，如: 為什麼郊遊要戴帽子(因為可以遮陽)；為什麼要帶水壺(因為會口渴)為什麼要帶……引導幼兒回答，並幫助幼兒認識郊遊應準備的物品</w:t>
            </w:r>
          </w:p>
        </w:tc>
      </w:tr>
      <w:tr w:rsidR="00B70088">
        <w:tc>
          <w:tcPr>
            <w:tcW w:w="1296" w:type="dxa"/>
          </w:tcPr>
          <w:p w:rsidR="00B70088" w:rsidRDefault="00911B24">
            <w:r>
              <w:t>活動內容和教學過程</w:t>
            </w:r>
          </w:p>
        </w:tc>
        <w:tc>
          <w:tcPr>
            <w:tcW w:w="6520" w:type="dxa"/>
            <w:gridSpan w:val="3"/>
          </w:tcPr>
          <w:p w:rsidR="00B70088" w:rsidRDefault="00911B24">
            <w:r>
              <w:t>＊星期六早上主題時間</w:t>
            </w:r>
          </w:p>
          <w:p w:rsidR="00B70088" w:rsidRDefault="00911B24">
            <w:r>
              <w:t>1. 與幼兒討論過往出遊的經驗</w:t>
            </w:r>
          </w:p>
          <w:p w:rsidR="00B70088" w:rsidRDefault="00911B24">
            <w:r>
              <w:t>2. 問問幼兒:你覺得春天在哪裡?如何感覺春天就在你的周圍?</w:t>
            </w:r>
          </w:p>
          <w:p w:rsidR="00B70088" w:rsidRDefault="00911B24">
            <w:pPr>
              <w:numPr>
                <w:ilvl w:val="0"/>
                <w:numId w:val="11"/>
              </w:numPr>
              <w:ind w:hanging="360"/>
            </w:pPr>
            <w:r>
              <w:t>到戶外郊遊時你會準備甚麼?為甚麼逆會帶這樣東西?</w:t>
            </w:r>
          </w:p>
          <w:p w:rsidR="00B70088" w:rsidRDefault="00911B24">
            <w:pPr>
              <w:numPr>
                <w:ilvl w:val="0"/>
                <w:numId w:val="11"/>
              </w:numPr>
              <w:ind w:hanging="360"/>
            </w:pPr>
            <w:r>
              <w:t>你在四周看到了甚麼?有哪些事你看起來會有危險的人事物?</w:t>
            </w:r>
          </w:p>
          <w:p w:rsidR="00B70088" w:rsidRDefault="00911B24">
            <w:pPr>
              <w:numPr>
                <w:ilvl w:val="0"/>
                <w:numId w:val="11"/>
              </w:numPr>
              <w:ind w:hanging="360"/>
            </w:pPr>
            <w:r>
              <w:t>繪製帽子，水壺，衛生紙，手帕等等圖卡和字卡，放置在學習區讓幼兒學習配對，加強認知與學習。</w:t>
            </w:r>
          </w:p>
          <w:p w:rsidR="00B70088" w:rsidRDefault="00B70088">
            <w:pPr>
              <w:ind w:left="360"/>
            </w:pPr>
          </w:p>
          <w:p w:rsidR="00B70088" w:rsidRDefault="00911B24">
            <w:r>
              <w:t>＊星期日早上主題時間</w:t>
            </w:r>
          </w:p>
          <w:p w:rsidR="00B70088" w:rsidRDefault="00911B24">
            <w:r>
              <w:t xml:space="preserve">1. 在戶外場地從事各式動物扮演的遊戲和活動 </w:t>
            </w:r>
          </w:p>
          <w:p w:rsidR="00B70088" w:rsidRDefault="00911B24">
            <w:r>
              <w:t>2. 用畫的方式把郊遊活動的情形記錄下來</w:t>
            </w:r>
          </w:p>
          <w:p w:rsidR="00B70088" w:rsidRDefault="00911B24">
            <w:r>
              <w:t>3. 教導孩童春天景色的變化</w:t>
            </w:r>
          </w:p>
          <w:p w:rsidR="00B70088" w:rsidRDefault="00911B24">
            <w:r>
              <w:t>4. 引導幼兒世紀觀察花朵樹木和昆蟲，將所學的應用到生活中。</w:t>
            </w:r>
          </w:p>
        </w:tc>
      </w:tr>
      <w:tr w:rsidR="00B70088">
        <w:tc>
          <w:tcPr>
            <w:tcW w:w="1296" w:type="dxa"/>
          </w:tcPr>
          <w:p w:rsidR="00B70088" w:rsidRDefault="00911B24">
            <w:r>
              <w:t>教材教具</w:t>
            </w:r>
          </w:p>
        </w:tc>
        <w:tc>
          <w:tcPr>
            <w:tcW w:w="6520" w:type="dxa"/>
            <w:gridSpan w:val="3"/>
          </w:tcPr>
          <w:p w:rsidR="00B70088" w:rsidRDefault="00911B24">
            <w:r>
              <w:t>實際郊遊要帶的物品，準備一些團康活動</w:t>
            </w:r>
          </w:p>
        </w:tc>
      </w:tr>
      <w:tr w:rsidR="00B70088">
        <w:tc>
          <w:tcPr>
            <w:tcW w:w="1296" w:type="dxa"/>
          </w:tcPr>
          <w:p w:rsidR="00B70088" w:rsidRDefault="00911B24">
            <w:r>
              <w:t>多元性評量方式</w:t>
            </w:r>
          </w:p>
        </w:tc>
        <w:tc>
          <w:tcPr>
            <w:tcW w:w="6520" w:type="dxa"/>
            <w:gridSpan w:val="3"/>
          </w:tcPr>
          <w:p w:rsidR="00B70088" w:rsidRDefault="00911B24">
            <w:r>
              <w:t>觀察小孩能否說出兩種以上春天特有的景象和所從事的活動</w:t>
            </w:r>
          </w:p>
        </w:tc>
      </w:tr>
    </w:tbl>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911B24">
      <w:pPr>
        <w:ind w:left="480"/>
        <w:jc w:val="center"/>
      </w:pPr>
      <w:r>
        <w:rPr>
          <w:rFonts w:eastAsia="Calibri"/>
          <w:sz w:val="40"/>
          <w:szCs w:val="40"/>
        </w:rPr>
        <w:lastRenderedPageBreak/>
        <w:t>第</w:t>
      </w:r>
      <w:r>
        <w:rPr>
          <w:sz w:val="40"/>
          <w:szCs w:val="40"/>
        </w:rPr>
        <w:t>三</w:t>
      </w:r>
      <w:r>
        <w:rPr>
          <w:rFonts w:eastAsia="Calibri"/>
          <w:sz w:val="40"/>
          <w:szCs w:val="40"/>
        </w:rPr>
        <w:t>主題:哇!一起來玩水</w:t>
      </w:r>
    </w:p>
    <w:p w:rsidR="00B70088" w:rsidRDefault="00911B24">
      <w:pPr>
        <w:jc w:val="center"/>
      </w:pPr>
      <w:r>
        <w:rPr>
          <w:rFonts w:eastAsia="Calibri"/>
          <w:sz w:val="32"/>
          <w:szCs w:val="32"/>
        </w:rPr>
        <w:t>-學習區的布置與規劃</w:t>
      </w:r>
    </w:p>
    <w:tbl>
      <w:tblPr>
        <w:tblStyle w:val="af"/>
        <w:tblW w:w="82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
        <w:gridCol w:w="3693"/>
        <w:gridCol w:w="2074"/>
        <w:gridCol w:w="2072"/>
      </w:tblGrid>
      <w:tr w:rsidR="00B70088">
        <w:tc>
          <w:tcPr>
            <w:tcW w:w="457" w:type="dxa"/>
          </w:tcPr>
          <w:p w:rsidR="00B70088" w:rsidRDefault="00911B24">
            <w:r>
              <w:t>學習區</w:t>
            </w:r>
          </w:p>
        </w:tc>
        <w:tc>
          <w:tcPr>
            <w:tcW w:w="3693" w:type="dxa"/>
          </w:tcPr>
          <w:p w:rsidR="00B70088" w:rsidRDefault="00911B24">
            <w:pPr>
              <w:jc w:val="center"/>
            </w:pPr>
            <w:r>
              <w:rPr>
                <w:sz w:val="32"/>
                <w:szCs w:val="32"/>
              </w:rPr>
              <w:t>情境布置</w:t>
            </w:r>
          </w:p>
        </w:tc>
        <w:tc>
          <w:tcPr>
            <w:tcW w:w="2074" w:type="dxa"/>
          </w:tcPr>
          <w:p w:rsidR="00B70088" w:rsidRDefault="00911B24">
            <w:r>
              <w:rPr>
                <w:sz w:val="32"/>
                <w:szCs w:val="32"/>
              </w:rPr>
              <w:t>材料選擇</w:t>
            </w:r>
          </w:p>
        </w:tc>
        <w:tc>
          <w:tcPr>
            <w:tcW w:w="2072" w:type="dxa"/>
          </w:tcPr>
          <w:p w:rsidR="00B70088" w:rsidRDefault="00911B24">
            <w:pPr>
              <w:jc w:val="center"/>
            </w:pPr>
            <w:r>
              <w:t>學習區觀察評量</w:t>
            </w:r>
          </w:p>
          <w:p w:rsidR="00B70088" w:rsidRDefault="00911B24">
            <w:pPr>
              <w:jc w:val="center"/>
            </w:pPr>
            <w:r>
              <w:t>(詳見教師訓練)</w:t>
            </w:r>
          </w:p>
        </w:tc>
      </w:tr>
      <w:tr w:rsidR="00B70088">
        <w:tc>
          <w:tcPr>
            <w:tcW w:w="457" w:type="dxa"/>
          </w:tcPr>
          <w:p w:rsidR="00B70088" w:rsidRDefault="00911B24">
            <w:r>
              <w:t>語文區</w:t>
            </w:r>
          </w:p>
        </w:tc>
        <w:tc>
          <w:tcPr>
            <w:tcW w:w="3693" w:type="dxa"/>
          </w:tcPr>
          <w:p w:rsidR="00B70088" w:rsidRDefault="00911B24">
            <w:pPr>
              <w:numPr>
                <w:ilvl w:val="0"/>
                <w:numId w:val="12"/>
              </w:numPr>
              <w:ind w:hanging="480"/>
            </w:pPr>
            <w:r>
              <w:t>認識水的功能，特性，顏色，三態變化和水的重要性</w:t>
            </w:r>
          </w:p>
          <w:p w:rsidR="00B70088" w:rsidRDefault="00911B24">
            <w:pPr>
              <w:numPr>
                <w:ilvl w:val="0"/>
                <w:numId w:val="12"/>
              </w:numPr>
              <w:ind w:hanging="480"/>
            </w:pPr>
            <w:r>
              <w:t>認識有關水的遊戲</w:t>
            </w:r>
          </w:p>
          <w:p w:rsidR="00B70088" w:rsidRDefault="00911B24">
            <w:pPr>
              <w:numPr>
                <w:ilvl w:val="0"/>
                <w:numId w:val="12"/>
              </w:numPr>
              <w:ind w:hanging="480"/>
            </w:pPr>
            <w:r>
              <w:t>相關兒歌，掛圖和圖卡</w:t>
            </w:r>
          </w:p>
          <w:p w:rsidR="00B70088" w:rsidRDefault="00911B24">
            <w:pPr>
              <w:numPr>
                <w:ilvl w:val="0"/>
                <w:numId w:val="12"/>
              </w:numPr>
              <w:ind w:hanging="480"/>
            </w:pPr>
            <w:r>
              <w:t>認識夏天氣候</w:t>
            </w:r>
          </w:p>
        </w:tc>
        <w:tc>
          <w:tcPr>
            <w:tcW w:w="2074" w:type="dxa"/>
          </w:tcPr>
          <w:p w:rsidR="00B70088" w:rsidRDefault="00911B24">
            <w:r>
              <w:t>＊和水有關的圖書，圖片和照片等等</w:t>
            </w:r>
          </w:p>
          <w:p w:rsidR="00B70088" w:rsidRDefault="00911B24">
            <w:r>
              <w:t>＊和夏天有關的圖書，圖片和照片等等</w:t>
            </w:r>
          </w:p>
        </w:tc>
        <w:tc>
          <w:tcPr>
            <w:tcW w:w="2072" w:type="dxa"/>
          </w:tcPr>
          <w:p w:rsidR="00B70088" w:rsidRDefault="00B70088"/>
        </w:tc>
      </w:tr>
      <w:tr w:rsidR="00B70088">
        <w:tc>
          <w:tcPr>
            <w:tcW w:w="457" w:type="dxa"/>
          </w:tcPr>
          <w:p w:rsidR="00B70088" w:rsidRDefault="00911B24">
            <w:r>
              <w:t>益智區</w:t>
            </w:r>
          </w:p>
        </w:tc>
        <w:tc>
          <w:tcPr>
            <w:tcW w:w="3693" w:type="dxa"/>
          </w:tcPr>
          <w:p w:rsidR="00B70088" w:rsidRDefault="00911B24">
            <w:pPr>
              <w:numPr>
                <w:ilvl w:val="0"/>
                <w:numId w:val="1"/>
              </w:numPr>
              <w:ind w:hanging="480"/>
            </w:pPr>
            <w:r>
              <w:t>比較水量的多寡輕重及容積的比較(如大小深淺等)</w:t>
            </w:r>
          </w:p>
          <w:p w:rsidR="00B70088" w:rsidRDefault="00911B24">
            <w:pPr>
              <w:numPr>
                <w:ilvl w:val="0"/>
                <w:numId w:val="1"/>
              </w:numPr>
              <w:ind w:hanging="480"/>
            </w:pPr>
            <w:r>
              <w:t>數字與數量的結合並認識高低上下等空間的位置</w:t>
            </w:r>
          </w:p>
          <w:p w:rsidR="00B70088" w:rsidRDefault="00911B24">
            <w:pPr>
              <w:numPr>
                <w:ilvl w:val="0"/>
                <w:numId w:val="1"/>
              </w:numPr>
              <w:ind w:hanging="480"/>
            </w:pPr>
            <w:r>
              <w:t>對事物進行分類</w:t>
            </w:r>
          </w:p>
        </w:tc>
        <w:tc>
          <w:tcPr>
            <w:tcW w:w="2074" w:type="dxa"/>
          </w:tcPr>
          <w:p w:rsidR="00B70088" w:rsidRDefault="00911B24">
            <w:r>
              <w:t>大小不同容器紙杯</w:t>
            </w:r>
          </w:p>
        </w:tc>
        <w:tc>
          <w:tcPr>
            <w:tcW w:w="2072" w:type="dxa"/>
          </w:tcPr>
          <w:p w:rsidR="00B70088" w:rsidRDefault="00B70088"/>
        </w:tc>
      </w:tr>
      <w:tr w:rsidR="00B70088">
        <w:tc>
          <w:tcPr>
            <w:tcW w:w="457" w:type="dxa"/>
          </w:tcPr>
          <w:p w:rsidR="00B70088" w:rsidRDefault="00911B24">
            <w:r>
              <w:t>體能區</w:t>
            </w:r>
          </w:p>
        </w:tc>
        <w:tc>
          <w:tcPr>
            <w:tcW w:w="3693" w:type="dxa"/>
          </w:tcPr>
          <w:p w:rsidR="00B70088" w:rsidRDefault="00911B24">
            <w:pPr>
              <w:numPr>
                <w:ilvl w:val="0"/>
                <w:numId w:val="2"/>
              </w:numPr>
              <w:ind w:hanging="480"/>
            </w:pPr>
            <w:r>
              <w:t>體驗玩水的樂趣</w:t>
            </w:r>
          </w:p>
          <w:p w:rsidR="00B70088" w:rsidRDefault="00911B24">
            <w:pPr>
              <w:numPr>
                <w:ilvl w:val="0"/>
                <w:numId w:val="2"/>
              </w:numPr>
              <w:ind w:hanging="480"/>
            </w:pPr>
            <w:r>
              <w:t>培養大肢體的協調與韻律感</w:t>
            </w:r>
          </w:p>
          <w:p w:rsidR="00B70088" w:rsidRDefault="00911B24">
            <w:pPr>
              <w:numPr>
                <w:ilvl w:val="0"/>
                <w:numId w:val="2"/>
              </w:numPr>
              <w:ind w:hanging="480"/>
            </w:pPr>
            <w:r>
              <w:t>肢體協調性</w:t>
            </w:r>
          </w:p>
          <w:p w:rsidR="00B70088" w:rsidRDefault="00B70088">
            <w:pPr>
              <w:ind w:left="480"/>
            </w:pPr>
          </w:p>
        </w:tc>
        <w:tc>
          <w:tcPr>
            <w:tcW w:w="2074" w:type="dxa"/>
          </w:tcPr>
          <w:p w:rsidR="00B70088" w:rsidRDefault="00911B24">
            <w:r>
              <w:t>玩水道具</w:t>
            </w:r>
          </w:p>
        </w:tc>
        <w:tc>
          <w:tcPr>
            <w:tcW w:w="2072" w:type="dxa"/>
          </w:tcPr>
          <w:p w:rsidR="00B70088" w:rsidRDefault="00B70088"/>
        </w:tc>
      </w:tr>
      <w:tr w:rsidR="00B70088">
        <w:tc>
          <w:tcPr>
            <w:tcW w:w="457" w:type="dxa"/>
          </w:tcPr>
          <w:p w:rsidR="00B70088" w:rsidRDefault="00911B24">
            <w:r>
              <w:t>工作區</w:t>
            </w:r>
          </w:p>
        </w:tc>
        <w:tc>
          <w:tcPr>
            <w:tcW w:w="3693" w:type="dxa"/>
          </w:tcPr>
          <w:p w:rsidR="00B70088" w:rsidRDefault="00911B24">
            <w:pPr>
              <w:numPr>
                <w:ilvl w:val="0"/>
                <w:numId w:val="3"/>
              </w:numPr>
              <w:ind w:hanging="480"/>
            </w:pPr>
            <w:r>
              <w:t xml:space="preserve">透過觀察想像，創作各種好玩的玩水道具 </w:t>
            </w:r>
          </w:p>
          <w:p w:rsidR="00B70088" w:rsidRDefault="00911B24">
            <w:pPr>
              <w:numPr>
                <w:ilvl w:val="0"/>
                <w:numId w:val="3"/>
              </w:numPr>
              <w:ind w:hanging="480"/>
            </w:pPr>
            <w:r>
              <w:t>體驗用水作畫的樂趣</w:t>
            </w:r>
          </w:p>
        </w:tc>
        <w:tc>
          <w:tcPr>
            <w:tcW w:w="2074" w:type="dxa"/>
          </w:tcPr>
          <w:p w:rsidR="00B70088" w:rsidRDefault="00911B24">
            <w:r>
              <w:t>牛奶瓶，寶特瓶，油性材料，水彩紙，圖畫紙</w:t>
            </w:r>
          </w:p>
        </w:tc>
        <w:tc>
          <w:tcPr>
            <w:tcW w:w="2072" w:type="dxa"/>
          </w:tcPr>
          <w:p w:rsidR="00B70088" w:rsidRDefault="00B70088"/>
        </w:tc>
      </w:tr>
      <w:tr w:rsidR="00B70088">
        <w:tc>
          <w:tcPr>
            <w:tcW w:w="457" w:type="dxa"/>
          </w:tcPr>
          <w:p w:rsidR="00B70088" w:rsidRDefault="00911B24">
            <w:r>
              <w:t>科學區</w:t>
            </w:r>
          </w:p>
        </w:tc>
        <w:tc>
          <w:tcPr>
            <w:tcW w:w="3693" w:type="dxa"/>
          </w:tcPr>
          <w:p w:rsidR="00B70088" w:rsidRDefault="00911B24">
            <w:pPr>
              <w:numPr>
                <w:ilvl w:val="0"/>
                <w:numId w:val="4"/>
              </w:numPr>
              <w:ind w:hanging="480"/>
            </w:pPr>
            <w:r>
              <w:t>認識水的三態變化</w:t>
            </w:r>
          </w:p>
          <w:p w:rsidR="00B70088" w:rsidRDefault="00911B24">
            <w:pPr>
              <w:numPr>
                <w:ilvl w:val="0"/>
                <w:numId w:val="4"/>
              </w:numPr>
              <w:ind w:hanging="480"/>
            </w:pPr>
            <w:r>
              <w:t>認識水的特性和浮力</w:t>
            </w:r>
          </w:p>
        </w:tc>
        <w:tc>
          <w:tcPr>
            <w:tcW w:w="2074" w:type="dxa"/>
          </w:tcPr>
          <w:p w:rsidR="00B70088" w:rsidRDefault="00911B24">
            <w:r>
              <w:t>水，冰塊，熱開水，毛巾，容器，硬幣，迴紋針</w:t>
            </w:r>
          </w:p>
        </w:tc>
        <w:tc>
          <w:tcPr>
            <w:tcW w:w="2072" w:type="dxa"/>
          </w:tcPr>
          <w:p w:rsidR="00B70088" w:rsidRDefault="00B70088"/>
        </w:tc>
      </w:tr>
    </w:tbl>
    <w:p w:rsidR="00B70088" w:rsidRDefault="00B70088"/>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B70088">
      <w:pPr>
        <w:ind w:left="480"/>
      </w:pPr>
    </w:p>
    <w:p w:rsidR="00B70088" w:rsidRDefault="00911B24">
      <w:r>
        <w:rPr>
          <w:rFonts w:eastAsia="Calibri"/>
          <w:sz w:val="36"/>
          <w:szCs w:val="36"/>
        </w:rPr>
        <w:lastRenderedPageBreak/>
        <w:t>單元一</w:t>
      </w:r>
    </w:p>
    <w:tbl>
      <w:tblPr>
        <w:tblStyle w:val="af0"/>
        <w:tblW w:w="8931"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3989"/>
        <w:gridCol w:w="1227"/>
        <w:gridCol w:w="2297"/>
      </w:tblGrid>
      <w:tr w:rsidR="00B70088">
        <w:tc>
          <w:tcPr>
            <w:tcW w:w="1418" w:type="dxa"/>
          </w:tcPr>
          <w:p w:rsidR="00B70088" w:rsidRDefault="00911B24">
            <w:r>
              <w:t>大主題</w:t>
            </w:r>
          </w:p>
        </w:tc>
        <w:tc>
          <w:tcPr>
            <w:tcW w:w="3989" w:type="dxa"/>
          </w:tcPr>
          <w:p w:rsidR="00B70088" w:rsidRDefault="00911B24">
            <w:r>
              <w:t>哇!一起來玩水</w:t>
            </w:r>
          </w:p>
        </w:tc>
        <w:tc>
          <w:tcPr>
            <w:tcW w:w="1227" w:type="dxa"/>
          </w:tcPr>
          <w:p w:rsidR="00B70088" w:rsidRDefault="00911B24">
            <w:r>
              <w:t>單元主題</w:t>
            </w:r>
          </w:p>
        </w:tc>
        <w:tc>
          <w:tcPr>
            <w:tcW w:w="2297" w:type="dxa"/>
          </w:tcPr>
          <w:p w:rsidR="00B70088" w:rsidRDefault="00911B24">
            <w:r>
              <w:t>喝水澆花洗洗手</w:t>
            </w:r>
          </w:p>
        </w:tc>
      </w:tr>
      <w:tr w:rsidR="00B70088">
        <w:tc>
          <w:tcPr>
            <w:tcW w:w="1418" w:type="dxa"/>
          </w:tcPr>
          <w:p w:rsidR="00B70088" w:rsidRDefault="00911B24">
            <w:r>
              <w:t>學習領域</w:t>
            </w:r>
          </w:p>
        </w:tc>
        <w:tc>
          <w:tcPr>
            <w:tcW w:w="3989" w:type="dxa"/>
          </w:tcPr>
          <w:p w:rsidR="00B70088" w:rsidRDefault="00911B24">
            <w:r>
              <w:t>語文，數學，社會，藝術與人文</w:t>
            </w:r>
          </w:p>
        </w:tc>
        <w:tc>
          <w:tcPr>
            <w:tcW w:w="1227" w:type="dxa"/>
          </w:tcPr>
          <w:p w:rsidR="00B70088" w:rsidRDefault="00911B24">
            <w:r>
              <w:t>適用班級</w:t>
            </w:r>
          </w:p>
        </w:tc>
        <w:tc>
          <w:tcPr>
            <w:tcW w:w="2297" w:type="dxa"/>
          </w:tcPr>
          <w:p w:rsidR="00B70088" w:rsidRDefault="00911B24">
            <w:r>
              <w:t>大中小班</w:t>
            </w:r>
          </w:p>
        </w:tc>
      </w:tr>
      <w:tr w:rsidR="00B70088">
        <w:tc>
          <w:tcPr>
            <w:tcW w:w="1418" w:type="dxa"/>
          </w:tcPr>
          <w:p w:rsidR="00B70088" w:rsidRDefault="00911B24">
            <w:r>
              <w:t>多元智慧</w:t>
            </w:r>
          </w:p>
        </w:tc>
        <w:tc>
          <w:tcPr>
            <w:tcW w:w="3989" w:type="dxa"/>
          </w:tcPr>
          <w:p w:rsidR="00B70088" w:rsidRDefault="00911B24">
            <w:r>
              <w:t>自然觀察，空間，肢體動覺</w:t>
            </w:r>
          </w:p>
        </w:tc>
        <w:tc>
          <w:tcPr>
            <w:tcW w:w="1227" w:type="dxa"/>
          </w:tcPr>
          <w:p w:rsidR="00B70088" w:rsidRDefault="00911B24">
            <w:r>
              <w:t>授課日期</w:t>
            </w:r>
          </w:p>
        </w:tc>
        <w:tc>
          <w:tcPr>
            <w:tcW w:w="2297" w:type="dxa"/>
          </w:tcPr>
          <w:p w:rsidR="00B70088" w:rsidRDefault="00B70088"/>
        </w:tc>
      </w:tr>
      <w:tr w:rsidR="00B70088">
        <w:tc>
          <w:tcPr>
            <w:tcW w:w="1418" w:type="dxa"/>
          </w:tcPr>
          <w:p w:rsidR="00B70088" w:rsidRDefault="00911B24">
            <w:r>
              <w:t>教學與活動目標</w:t>
            </w:r>
          </w:p>
        </w:tc>
        <w:tc>
          <w:tcPr>
            <w:tcW w:w="7513" w:type="dxa"/>
            <w:gridSpan w:val="3"/>
          </w:tcPr>
          <w:p w:rsidR="00B70088" w:rsidRDefault="00911B24">
            <w:r>
              <w:t>水在我們的生活中扮演著相當重要的角色，在本單元中老師將引導幼兒認識水的各種特性和功能，幫助幼兒體認到水與我們生活的關係；同時透過各種關於水的遊戲引導孩子認識容積不變的現象，培養基本的數量概念。於此同時，幼兒們也可以認識甚麼東西可以浮起來，什麼東西會沉下的道理。</w:t>
            </w:r>
          </w:p>
        </w:tc>
      </w:tr>
      <w:tr w:rsidR="00B70088">
        <w:tc>
          <w:tcPr>
            <w:tcW w:w="1418" w:type="dxa"/>
          </w:tcPr>
          <w:p w:rsidR="00B70088" w:rsidRDefault="00911B24">
            <w:r>
              <w:t>活動內容和教學過程</w:t>
            </w:r>
          </w:p>
        </w:tc>
        <w:tc>
          <w:tcPr>
            <w:tcW w:w="5216" w:type="dxa"/>
            <w:gridSpan w:val="2"/>
          </w:tcPr>
          <w:p w:rsidR="00B70088" w:rsidRDefault="00911B24">
            <w:r>
              <w:t>＊星期六早上主題時間</w:t>
            </w:r>
          </w:p>
          <w:p w:rsidR="00B70088" w:rsidRDefault="00911B24">
            <w:r>
              <w:t>1. 老師首先透過圖片案幼兒討論生活中我們做那些事會用到水，如果沒有水該怎麼辦?總結幼兒的發言後可帶領幼兒到校園中觀察哪裡有水，並可讓幼兒進行洗手或澆水的分組活動，讓孩子們偷過生活中的實際聽驗體驗水的功能</w:t>
            </w:r>
          </w:p>
          <w:p w:rsidR="00B70088" w:rsidRDefault="00911B24">
            <w:r>
              <w:t>2.老師事先準備一湖水和一些空的容器，將水分別倒入不同的容器中並問幼兒水杯裡的水有否減少?水到哪裡去了?將所有的水加起來還是和原來的水量依樣多嗎?讓幼兒實際的操作來進行體驗，並在最後可引導幼兒將所有水杯倒入不同的的水量，敲擊水杯，體驗”水杯音樂會”的魔力</w:t>
            </w:r>
          </w:p>
          <w:p w:rsidR="00B70088" w:rsidRDefault="00911B24">
            <w:r>
              <w:t>＊星期日早上族語主題時間</w:t>
            </w:r>
          </w:p>
          <w:p w:rsidR="00B70088" w:rsidRDefault="00911B24">
            <w:r>
              <w:t>1. 老師為每一位幼兒準備水杯，引導幼兒觀察水的顏色，形狀，味道等</w:t>
            </w:r>
          </w:p>
          <w:p w:rsidR="00B70088" w:rsidRDefault="00911B24">
            <w:r>
              <w:t>2.分別準備糖，鹽等讓幼兒進行溶解的遊戲，並請孩童嘗嘗水的變化和味道</w:t>
            </w:r>
          </w:p>
          <w:p w:rsidR="00B70088" w:rsidRDefault="00911B24">
            <w:r>
              <w:t>3.讓幼兒在水容器裡放乒乓球，先不放水，引導孩子思考加入水後會發生甚麼結果?接著請幼兒放入不同的物品，讓孩童實際觀察哪些會浮起，那些會沉下去</w:t>
            </w:r>
          </w:p>
        </w:tc>
        <w:tc>
          <w:tcPr>
            <w:tcW w:w="2297" w:type="dxa"/>
          </w:tcPr>
          <w:p w:rsidR="00B70088" w:rsidRDefault="00911B24">
            <w:r>
              <w:t xml:space="preserve">備註: </w:t>
            </w:r>
          </w:p>
          <w:p w:rsidR="00B70088" w:rsidRDefault="00B70088"/>
        </w:tc>
      </w:tr>
      <w:tr w:rsidR="00B70088">
        <w:tc>
          <w:tcPr>
            <w:tcW w:w="1418" w:type="dxa"/>
          </w:tcPr>
          <w:p w:rsidR="00B70088" w:rsidRDefault="00911B24">
            <w:r>
              <w:t xml:space="preserve"> 教材教具</w:t>
            </w:r>
          </w:p>
        </w:tc>
        <w:tc>
          <w:tcPr>
            <w:tcW w:w="7513" w:type="dxa"/>
            <w:gridSpan w:val="3"/>
          </w:tcPr>
          <w:p w:rsidR="00B70088" w:rsidRDefault="00911B24">
            <w:r>
              <w:t>水資源圖片，各種容器，水杯，糖，鹽，攪拌器，各種大小不一輕重不同的物品</w:t>
            </w:r>
          </w:p>
        </w:tc>
      </w:tr>
      <w:tr w:rsidR="00B70088">
        <w:tc>
          <w:tcPr>
            <w:tcW w:w="1418" w:type="dxa"/>
          </w:tcPr>
          <w:p w:rsidR="00B70088" w:rsidRDefault="00911B24">
            <w:r>
              <w:t>多元性評量方式</w:t>
            </w:r>
          </w:p>
        </w:tc>
        <w:tc>
          <w:tcPr>
            <w:tcW w:w="7513" w:type="dxa"/>
            <w:gridSpan w:val="3"/>
          </w:tcPr>
          <w:p w:rsidR="00B70088" w:rsidRDefault="00911B24">
            <w:r>
              <w:t>能說出水的功用，進行榮兩的觀察和比較，知道水的浮力作用</w:t>
            </w:r>
          </w:p>
        </w:tc>
      </w:tr>
    </w:tbl>
    <w:p w:rsidR="00B70088" w:rsidRDefault="00B70088"/>
    <w:p w:rsidR="00B70088" w:rsidRDefault="00B70088"/>
    <w:p w:rsidR="00B70088" w:rsidRDefault="00B70088"/>
    <w:p w:rsidR="00B70088" w:rsidRDefault="00B70088"/>
    <w:p w:rsidR="00B70088" w:rsidRDefault="00B70088"/>
    <w:p w:rsidR="00B70088" w:rsidRDefault="00911B24">
      <w:r>
        <w:rPr>
          <w:rFonts w:eastAsia="Calibri"/>
          <w:sz w:val="36"/>
          <w:szCs w:val="36"/>
        </w:rPr>
        <w:lastRenderedPageBreak/>
        <w:t>單元二</w:t>
      </w:r>
    </w:p>
    <w:tbl>
      <w:tblPr>
        <w:tblStyle w:val="af1"/>
        <w:tblW w:w="8585"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3941"/>
        <w:gridCol w:w="1244"/>
        <w:gridCol w:w="1982"/>
      </w:tblGrid>
      <w:tr w:rsidR="00B70088">
        <w:tc>
          <w:tcPr>
            <w:tcW w:w="1418" w:type="dxa"/>
          </w:tcPr>
          <w:p w:rsidR="00B70088" w:rsidRDefault="00911B24">
            <w:r>
              <w:t>大主題</w:t>
            </w:r>
          </w:p>
        </w:tc>
        <w:tc>
          <w:tcPr>
            <w:tcW w:w="3941" w:type="dxa"/>
          </w:tcPr>
          <w:p w:rsidR="00B70088" w:rsidRDefault="00911B24">
            <w:r>
              <w:t>哇!一起來玩水</w:t>
            </w:r>
          </w:p>
        </w:tc>
        <w:tc>
          <w:tcPr>
            <w:tcW w:w="1244" w:type="dxa"/>
          </w:tcPr>
          <w:p w:rsidR="00B70088" w:rsidRDefault="00911B24">
            <w:r>
              <w:t>單元主題</w:t>
            </w:r>
          </w:p>
        </w:tc>
        <w:tc>
          <w:tcPr>
            <w:tcW w:w="1982" w:type="dxa"/>
          </w:tcPr>
          <w:p w:rsidR="00B70088" w:rsidRDefault="00911B24">
            <w:r>
              <w:t>哇！水來了</w:t>
            </w:r>
          </w:p>
        </w:tc>
      </w:tr>
      <w:tr w:rsidR="00B70088">
        <w:tc>
          <w:tcPr>
            <w:tcW w:w="1418" w:type="dxa"/>
          </w:tcPr>
          <w:p w:rsidR="00B70088" w:rsidRDefault="00911B24">
            <w:r>
              <w:t>學習領域</w:t>
            </w:r>
          </w:p>
        </w:tc>
        <w:tc>
          <w:tcPr>
            <w:tcW w:w="3941" w:type="dxa"/>
          </w:tcPr>
          <w:p w:rsidR="00B70088" w:rsidRDefault="00911B24">
            <w:r>
              <w:t>語文，數學，社會，藝術與人文</w:t>
            </w:r>
          </w:p>
        </w:tc>
        <w:tc>
          <w:tcPr>
            <w:tcW w:w="1244" w:type="dxa"/>
          </w:tcPr>
          <w:p w:rsidR="00B70088" w:rsidRDefault="00911B24">
            <w:r>
              <w:t>適用班級</w:t>
            </w:r>
          </w:p>
        </w:tc>
        <w:tc>
          <w:tcPr>
            <w:tcW w:w="1982" w:type="dxa"/>
          </w:tcPr>
          <w:p w:rsidR="00B70088" w:rsidRDefault="00911B24">
            <w:r>
              <w:t>大中小班</w:t>
            </w:r>
          </w:p>
        </w:tc>
      </w:tr>
      <w:tr w:rsidR="00B70088">
        <w:tc>
          <w:tcPr>
            <w:tcW w:w="1418" w:type="dxa"/>
          </w:tcPr>
          <w:p w:rsidR="00B70088" w:rsidRDefault="00911B24">
            <w:r>
              <w:t>多元智慧</w:t>
            </w:r>
          </w:p>
        </w:tc>
        <w:tc>
          <w:tcPr>
            <w:tcW w:w="3941" w:type="dxa"/>
          </w:tcPr>
          <w:p w:rsidR="00B70088" w:rsidRDefault="00911B24">
            <w:r>
              <w:t>自然觀察，空間，肢體動覺</w:t>
            </w:r>
          </w:p>
        </w:tc>
        <w:tc>
          <w:tcPr>
            <w:tcW w:w="1244" w:type="dxa"/>
          </w:tcPr>
          <w:p w:rsidR="00B70088" w:rsidRDefault="00911B24">
            <w:r>
              <w:t>授課日期</w:t>
            </w:r>
          </w:p>
        </w:tc>
        <w:tc>
          <w:tcPr>
            <w:tcW w:w="1982" w:type="dxa"/>
          </w:tcPr>
          <w:p w:rsidR="00B70088" w:rsidRDefault="00B70088"/>
        </w:tc>
      </w:tr>
      <w:tr w:rsidR="00B70088">
        <w:tc>
          <w:tcPr>
            <w:tcW w:w="1418" w:type="dxa"/>
          </w:tcPr>
          <w:p w:rsidR="00B70088" w:rsidRDefault="00911B24">
            <w:r>
              <w:t>教學與活動目標</w:t>
            </w:r>
          </w:p>
        </w:tc>
        <w:tc>
          <w:tcPr>
            <w:tcW w:w="7167" w:type="dxa"/>
            <w:gridSpan w:val="3"/>
          </w:tcPr>
          <w:p w:rsidR="00B70088" w:rsidRDefault="00911B24">
            <w:r>
              <w:t>認識水資源的重要性和水的種類；認識自來水和它帶來的便利性，引道幼兒珍惜水資源，知道節水的方法；同時引導幼兒名拜水中的生物。</w:t>
            </w:r>
          </w:p>
        </w:tc>
      </w:tr>
      <w:tr w:rsidR="00B70088">
        <w:tc>
          <w:tcPr>
            <w:tcW w:w="1418" w:type="dxa"/>
          </w:tcPr>
          <w:p w:rsidR="00B70088" w:rsidRDefault="00911B24">
            <w:r>
              <w:t>活動內容和教學過程</w:t>
            </w:r>
          </w:p>
        </w:tc>
        <w:tc>
          <w:tcPr>
            <w:tcW w:w="5185" w:type="dxa"/>
            <w:gridSpan w:val="2"/>
          </w:tcPr>
          <w:p w:rsidR="00B70088" w:rsidRDefault="00911B24">
            <w:r>
              <w:t>＊星期六早上主題時間</w:t>
            </w:r>
          </w:p>
          <w:p w:rsidR="00B70088" w:rsidRDefault="00911B24">
            <w:pPr>
              <w:numPr>
                <w:ilvl w:val="0"/>
                <w:numId w:val="7"/>
              </w:numPr>
              <w:ind w:hanging="360"/>
            </w:pPr>
            <w:r>
              <w:t>老師準備好各式井水河水的照片向幼兒介紹以前人們如何用水，並引導幼兒思考目前有哪些水的種類可供取用，如: 海味，地下水，河水，井水，自來水等等</w:t>
            </w:r>
          </w:p>
          <w:p w:rsidR="00B70088" w:rsidRDefault="00911B24">
            <w:pPr>
              <w:numPr>
                <w:ilvl w:val="0"/>
                <w:numId w:val="7"/>
              </w:numPr>
              <w:ind w:hanging="360"/>
            </w:pPr>
            <w:r>
              <w:t xml:space="preserve">向孩童介紹自來水的由來，出示水龍頭的圖 </w:t>
            </w:r>
          </w:p>
          <w:p w:rsidR="00B70088" w:rsidRDefault="00911B24">
            <w:pPr>
              <w:ind w:left="360"/>
            </w:pPr>
            <w:r>
              <w:t>片，並引導幼兒尋找校園裡的水龍頭</w:t>
            </w:r>
          </w:p>
          <w:p w:rsidR="00B70088" w:rsidRDefault="00911B24">
            <w:r>
              <w:t>3. 分組讓孩童進行各式水龍頭的創作並分享</w:t>
            </w:r>
          </w:p>
          <w:p w:rsidR="00B70088" w:rsidRDefault="00911B24">
            <w:r>
              <w:t>＊星期日早上族語主題</w:t>
            </w:r>
          </w:p>
          <w:p w:rsidR="00B70088" w:rsidRDefault="00911B24">
            <w:r>
              <w:t xml:space="preserve">1. 老師繼續和幼兒討論省水的方法，統整幼兒 </w:t>
            </w:r>
          </w:p>
          <w:p w:rsidR="00B70088" w:rsidRDefault="00911B24">
            <w:r>
              <w:t xml:space="preserve">   的發言進行正確的洗手步驟，實際引導幼兒 </w:t>
            </w:r>
          </w:p>
          <w:p w:rsidR="00B70088" w:rsidRDefault="00911B24">
            <w:r>
              <w:t xml:space="preserve">   培養正確的洗手習慣和省水的方法。   </w:t>
            </w:r>
          </w:p>
          <w:p w:rsidR="00B70088" w:rsidRDefault="00911B24">
            <w:pPr>
              <w:numPr>
                <w:ilvl w:val="0"/>
                <w:numId w:val="9"/>
              </w:numPr>
              <w:ind w:hanging="360"/>
            </w:pPr>
            <w:r>
              <w:t>延伸討論水中的生物有哪些?在哪裡可以看到魚，並引導幼兒一起討論魚和人生長的幻境有何不同</w:t>
            </w:r>
          </w:p>
          <w:p w:rsidR="00B70088" w:rsidRDefault="00911B24">
            <w:pPr>
              <w:numPr>
                <w:ilvl w:val="0"/>
                <w:numId w:val="9"/>
              </w:numPr>
              <w:ind w:hanging="360"/>
            </w:pPr>
            <w:r>
              <w:t>引導幼兒唱「魚兒魚兒水中游」的兒歌(翻成族語)，讓幼兒想像自己是魚，並進行魚兒水中游的創作</w:t>
            </w:r>
          </w:p>
        </w:tc>
        <w:tc>
          <w:tcPr>
            <w:tcW w:w="1982" w:type="dxa"/>
          </w:tcPr>
          <w:p w:rsidR="00B70088" w:rsidRDefault="00911B24">
            <w:r>
              <w:t xml:space="preserve">備註: </w:t>
            </w:r>
          </w:p>
          <w:p w:rsidR="00B70088" w:rsidRDefault="00911B24">
            <w:r>
              <w:t>教師評量方面圍觀察小孩能否說出兩種以上春天特有的景象和所從事的活動</w:t>
            </w:r>
          </w:p>
        </w:tc>
      </w:tr>
      <w:tr w:rsidR="00B70088">
        <w:tc>
          <w:tcPr>
            <w:tcW w:w="1418" w:type="dxa"/>
          </w:tcPr>
          <w:p w:rsidR="00B70088" w:rsidRDefault="00911B24">
            <w:r>
              <w:t xml:space="preserve"> 教材教具</w:t>
            </w:r>
          </w:p>
        </w:tc>
        <w:tc>
          <w:tcPr>
            <w:tcW w:w="7167" w:type="dxa"/>
            <w:gridSpan w:val="3"/>
          </w:tcPr>
          <w:p w:rsidR="00B70088" w:rsidRDefault="00911B24">
            <w:r>
              <w:t>各種水資源的圖片和兒歌</w:t>
            </w:r>
          </w:p>
        </w:tc>
      </w:tr>
      <w:tr w:rsidR="00B70088">
        <w:tc>
          <w:tcPr>
            <w:tcW w:w="1418" w:type="dxa"/>
          </w:tcPr>
          <w:p w:rsidR="00B70088" w:rsidRDefault="00911B24">
            <w:r>
              <w:t>多元性評量方式</w:t>
            </w:r>
          </w:p>
        </w:tc>
        <w:tc>
          <w:tcPr>
            <w:tcW w:w="7167" w:type="dxa"/>
            <w:gridSpan w:val="3"/>
          </w:tcPr>
          <w:p w:rsidR="00B70088" w:rsidRDefault="00911B24">
            <w:r>
              <w:t>觀察小孩能否說出兩種以上水的種類，保護水資源的方法以及知道水龍頭的水從哪裡來</w:t>
            </w:r>
          </w:p>
        </w:tc>
      </w:tr>
      <w:tr w:rsidR="00B70088">
        <w:tc>
          <w:tcPr>
            <w:tcW w:w="1418" w:type="dxa"/>
          </w:tcPr>
          <w:p w:rsidR="00B70088" w:rsidRDefault="00911B24">
            <w:r>
              <w:t>備註</w:t>
            </w:r>
          </w:p>
        </w:tc>
        <w:tc>
          <w:tcPr>
            <w:tcW w:w="7167" w:type="dxa"/>
            <w:gridSpan w:val="3"/>
          </w:tcPr>
          <w:p w:rsidR="00B70088" w:rsidRDefault="00B70088"/>
        </w:tc>
      </w:tr>
    </w:tbl>
    <w:p w:rsidR="00B70088" w:rsidRDefault="00B70088">
      <w:pPr>
        <w:ind w:left="480"/>
      </w:pPr>
    </w:p>
    <w:p w:rsidR="00B70088" w:rsidRDefault="00B70088"/>
    <w:p w:rsidR="00B70088" w:rsidRDefault="00B70088"/>
    <w:p w:rsidR="00B70088" w:rsidRDefault="00B70088"/>
    <w:p w:rsidR="00B70088" w:rsidRDefault="00B70088"/>
    <w:p w:rsidR="00B70088" w:rsidRDefault="00B70088"/>
    <w:p w:rsidR="00B70088" w:rsidRDefault="00B70088"/>
    <w:p w:rsidR="00B70088" w:rsidRDefault="00B70088"/>
    <w:p w:rsidR="00B70088" w:rsidRDefault="00B70088"/>
    <w:p w:rsidR="00B70088" w:rsidRDefault="00B70088"/>
    <w:p w:rsidR="00B70088" w:rsidRDefault="00B70088"/>
    <w:p w:rsidR="00B70088" w:rsidRDefault="00911B24">
      <w:r>
        <w:rPr>
          <w:rFonts w:eastAsia="Calibri"/>
          <w:sz w:val="36"/>
          <w:szCs w:val="36"/>
        </w:rPr>
        <w:lastRenderedPageBreak/>
        <w:t>單元三</w:t>
      </w:r>
    </w:p>
    <w:tbl>
      <w:tblPr>
        <w:tblStyle w:val="af2"/>
        <w:tblW w:w="8585"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802"/>
        <w:gridCol w:w="1244"/>
        <w:gridCol w:w="1979"/>
      </w:tblGrid>
      <w:tr w:rsidR="00B70088">
        <w:tc>
          <w:tcPr>
            <w:tcW w:w="1560" w:type="dxa"/>
          </w:tcPr>
          <w:p w:rsidR="00B70088" w:rsidRDefault="00911B24">
            <w:r>
              <w:t>大主題</w:t>
            </w:r>
          </w:p>
        </w:tc>
        <w:tc>
          <w:tcPr>
            <w:tcW w:w="3802" w:type="dxa"/>
          </w:tcPr>
          <w:p w:rsidR="00B70088" w:rsidRDefault="00911B24">
            <w:r>
              <w:t>哇!一起來玩水</w:t>
            </w:r>
          </w:p>
        </w:tc>
        <w:tc>
          <w:tcPr>
            <w:tcW w:w="1244" w:type="dxa"/>
          </w:tcPr>
          <w:p w:rsidR="00B70088" w:rsidRDefault="00911B24">
            <w:r>
              <w:t>單元主題</w:t>
            </w:r>
          </w:p>
        </w:tc>
        <w:tc>
          <w:tcPr>
            <w:tcW w:w="1979" w:type="dxa"/>
          </w:tcPr>
          <w:p w:rsidR="00B70088" w:rsidRDefault="00911B24">
            <w:r>
              <w:t>水滴寶寶的旅行</w:t>
            </w:r>
          </w:p>
        </w:tc>
      </w:tr>
      <w:tr w:rsidR="00B70088">
        <w:tc>
          <w:tcPr>
            <w:tcW w:w="1560" w:type="dxa"/>
          </w:tcPr>
          <w:p w:rsidR="00B70088" w:rsidRDefault="00911B24">
            <w:r>
              <w:t>學習領域</w:t>
            </w:r>
          </w:p>
        </w:tc>
        <w:tc>
          <w:tcPr>
            <w:tcW w:w="3802" w:type="dxa"/>
          </w:tcPr>
          <w:p w:rsidR="00B70088" w:rsidRDefault="00911B24">
            <w:r>
              <w:t>語文，數學，社會，藝術與人文</w:t>
            </w:r>
          </w:p>
        </w:tc>
        <w:tc>
          <w:tcPr>
            <w:tcW w:w="1244" w:type="dxa"/>
          </w:tcPr>
          <w:p w:rsidR="00B70088" w:rsidRDefault="00911B24">
            <w:r>
              <w:t>適用班級</w:t>
            </w:r>
          </w:p>
        </w:tc>
        <w:tc>
          <w:tcPr>
            <w:tcW w:w="1979" w:type="dxa"/>
          </w:tcPr>
          <w:p w:rsidR="00B70088" w:rsidRDefault="00911B24">
            <w:r>
              <w:t>大中小班</w:t>
            </w:r>
          </w:p>
        </w:tc>
      </w:tr>
      <w:tr w:rsidR="00B70088">
        <w:tc>
          <w:tcPr>
            <w:tcW w:w="1560" w:type="dxa"/>
          </w:tcPr>
          <w:p w:rsidR="00B70088" w:rsidRDefault="00911B24">
            <w:r>
              <w:t>多元智慧</w:t>
            </w:r>
          </w:p>
        </w:tc>
        <w:tc>
          <w:tcPr>
            <w:tcW w:w="3802" w:type="dxa"/>
          </w:tcPr>
          <w:p w:rsidR="00B70088" w:rsidRDefault="00911B24">
            <w:r>
              <w:t>自然觀察，空間，肢體動覺</w:t>
            </w:r>
          </w:p>
        </w:tc>
        <w:tc>
          <w:tcPr>
            <w:tcW w:w="1244" w:type="dxa"/>
          </w:tcPr>
          <w:p w:rsidR="00B70088" w:rsidRDefault="00911B24">
            <w:r>
              <w:t>授課日期</w:t>
            </w:r>
          </w:p>
        </w:tc>
        <w:tc>
          <w:tcPr>
            <w:tcW w:w="1979" w:type="dxa"/>
          </w:tcPr>
          <w:p w:rsidR="00B70088" w:rsidRDefault="00B70088"/>
        </w:tc>
      </w:tr>
      <w:tr w:rsidR="00B70088">
        <w:tc>
          <w:tcPr>
            <w:tcW w:w="1560" w:type="dxa"/>
          </w:tcPr>
          <w:p w:rsidR="00B70088" w:rsidRDefault="00911B24">
            <w:r>
              <w:t>教學與活動目標</w:t>
            </w:r>
          </w:p>
        </w:tc>
        <w:tc>
          <w:tcPr>
            <w:tcW w:w="7025" w:type="dxa"/>
            <w:gridSpan w:val="3"/>
          </w:tcPr>
          <w:p w:rsidR="00B70088" w:rsidRDefault="00911B24">
            <w:r>
              <w:t>本單元住要帶領幼兒認識水從哪裡來，首先從討論下雨的原因進行水之旅的討論，並藉由這個過程引導孩子認識水的三態與特性。因此將會從以下幾點帶領幼兒進行討論:</w:t>
            </w:r>
          </w:p>
          <w:p w:rsidR="00B70088" w:rsidRDefault="00911B24">
            <w:pPr>
              <w:numPr>
                <w:ilvl w:val="0"/>
                <w:numId w:val="10"/>
              </w:numPr>
              <w:ind w:hanging="360"/>
            </w:pPr>
            <w:r>
              <w:t>下雨的原因</w:t>
            </w:r>
          </w:p>
          <w:p w:rsidR="00B70088" w:rsidRDefault="00911B24">
            <w:pPr>
              <w:numPr>
                <w:ilvl w:val="0"/>
                <w:numId w:val="10"/>
              </w:numPr>
              <w:ind w:hanging="360"/>
            </w:pPr>
            <w:r>
              <w:t>水的三態變化</w:t>
            </w:r>
          </w:p>
        </w:tc>
      </w:tr>
      <w:tr w:rsidR="00B70088">
        <w:tc>
          <w:tcPr>
            <w:tcW w:w="1560" w:type="dxa"/>
          </w:tcPr>
          <w:p w:rsidR="00B70088" w:rsidRDefault="00911B24">
            <w:r>
              <w:t>活動內容和教學過程</w:t>
            </w:r>
          </w:p>
        </w:tc>
        <w:tc>
          <w:tcPr>
            <w:tcW w:w="5046" w:type="dxa"/>
            <w:gridSpan w:val="2"/>
          </w:tcPr>
          <w:p w:rsidR="00B70088" w:rsidRDefault="00911B24">
            <w:r>
              <w:t>＊星期六早上主題時間</w:t>
            </w:r>
          </w:p>
          <w:p w:rsidR="00B70088" w:rsidRDefault="00911B24">
            <w:r>
              <w:t>1. 透過兒歌”西北雨”進行天空下雨的情形，老師可以問幼兒”晴天和雨天有甚麼不一樣? 為什麼會下雨?”</w:t>
            </w:r>
          </w:p>
          <w:p w:rsidR="00B70088" w:rsidRDefault="00911B24">
            <w:r>
              <w:t>2. 透過相關的繪本和幼兒介紹下雨的原因引導幼兒明白熱氣使水變成水蒸氣，最後蒸氣變成小水滴，小水滴們聚集在一起變得越來越重就下起雨了</w:t>
            </w:r>
          </w:p>
          <w:p w:rsidR="00B70088" w:rsidRDefault="00911B24">
            <w:r>
              <w:t>3. 引導幼兒分享下雨天的經歷並完成一幅與”雨”主題相關的創作</w:t>
            </w:r>
          </w:p>
          <w:p w:rsidR="00B70088" w:rsidRDefault="00911B24">
            <w:r>
              <w:t>＊星期日早上主題</w:t>
            </w:r>
          </w:p>
          <w:p w:rsidR="00B70088" w:rsidRDefault="00911B24">
            <w:r>
              <w:t>1. 族語老師可以講述原民文化裡一些關於水或雨的故事和傳說</w:t>
            </w:r>
          </w:p>
          <w:p w:rsidR="00B70088" w:rsidRDefault="00911B24">
            <w:r>
              <w:t>2. 之後進行水的三態變化的小實驗，實際燒一壺開水，讓幼兒觀察水燒開後水蒸氣形成的現象。隨後用鍋蓋遮住壺嘴形成水滴，凝聚後形成液態的水流出，</w:t>
            </w:r>
          </w:p>
          <w:p w:rsidR="00B70088" w:rsidRDefault="00911B24">
            <w:r>
              <w:t>3.將水倒入製冰盒並向幼兒解釋製冰的過程，取出已完成的冰塊讓幼兒觀察固態的水，及是冰，再將固態的水融入熱水中引導幼兒觀察冰塊遇熱融化的情形</w:t>
            </w:r>
          </w:p>
          <w:p w:rsidR="00B70088" w:rsidRDefault="00911B24">
            <w:r>
              <w:t>4.最後總結由老師引導幼兒說出水的三態和形成的過程</w:t>
            </w:r>
          </w:p>
          <w:p w:rsidR="00B70088" w:rsidRDefault="00B70088"/>
        </w:tc>
        <w:tc>
          <w:tcPr>
            <w:tcW w:w="1979" w:type="dxa"/>
          </w:tcPr>
          <w:p w:rsidR="00B70088" w:rsidRDefault="00911B24">
            <w:r>
              <w:t xml:space="preserve">備註: </w:t>
            </w:r>
          </w:p>
          <w:p w:rsidR="00B70088" w:rsidRDefault="00B70088"/>
        </w:tc>
      </w:tr>
      <w:tr w:rsidR="00B70088">
        <w:tc>
          <w:tcPr>
            <w:tcW w:w="1560" w:type="dxa"/>
          </w:tcPr>
          <w:p w:rsidR="00B70088" w:rsidRDefault="00911B24">
            <w:r>
              <w:t xml:space="preserve"> 教材教具</w:t>
            </w:r>
          </w:p>
        </w:tc>
        <w:tc>
          <w:tcPr>
            <w:tcW w:w="7025" w:type="dxa"/>
            <w:gridSpan w:val="3"/>
          </w:tcPr>
          <w:p w:rsidR="00B70088" w:rsidRDefault="00911B24">
            <w:r>
              <w:t>沸水一壺，冰塊，鍋蓋，水之三態形成的圖片</w:t>
            </w:r>
          </w:p>
        </w:tc>
      </w:tr>
      <w:tr w:rsidR="00B70088">
        <w:tc>
          <w:tcPr>
            <w:tcW w:w="1560" w:type="dxa"/>
          </w:tcPr>
          <w:p w:rsidR="00B70088" w:rsidRDefault="00911B24">
            <w:r>
              <w:t>多元性評量方式</w:t>
            </w:r>
          </w:p>
        </w:tc>
        <w:tc>
          <w:tcPr>
            <w:tcW w:w="7025" w:type="dxa"/>
            <w:gridSpan w:val="3"/>
          </w:tcPr>
          <w:p w:rsidR="00B70088" w:rsidRDefault="00911B24">
            <w:r>
              <w:t>觀察小孩能否說出水的三態變化和形成過程</w:t>
            </w:r>
          </w:p>
        </w:tc>
      </w:tr>
      <w:tr w:rsidR="00B70088">
        <w:tc>
          <w:tcPr>
            <w:tcW w:w="1560" w:type="dxa"/>
          </w:tcPr>
          <w:p w:rsidR="00B70088" w:rsidRDefault="00911B24">
            <w:r>
              <w:t>備註</w:t>
            </w:r>
          </w:p>
        </w:tc>
        <w:tc>
          <w:tcPr>
            <w:tcW w:w="7025" w:type="dxa"/>
            <w:gridSpan w:val="3"/>
          </w:tcPr>
          <w:p w:rsidR="00B70088" w:rsidRDefault="00B70088"/>
        </w:tc>
      </w:tr>
    </w:tbl>
    <w:p w:rsidR="00B70088" w:rsidRDefault="00B70088">
      <w:pPr>
        <w:ind w:left="480"/>
      </w:pPr>
    </w:p>
    <w:p w:rsidR="009235D1" w:rsidRDefault="009235D1">
      <w:pPr>
        <w:ind w:left="480"/>
        <w:rPr>
          <w:rFonts w:eastAsiaTheme="minorEastAsia"/>
          <w:sz w:val="36"/>
          <w:szCs w:val="36"/>
        </w:rPr>
      </w:pPr>
    </w:p>
    <w:p w:rsidR="00B70088" w:rsidRDefault="00911B24">
      <w:pPr>
        <w:ind w:left="480"/>
      </w:pPr>
      <w:r>
        <w:rPr>
          <w:rFonts w:eastAsia="Calibri"/>
          <w:sz w:val="36"/>
          <w:szCs w:val="36"/>
        </w:rPr>
        <w:lastRenderedPageBreak/>
        <w:t>單元四</w:t>
      </w:r>
    </w:p>
    <w:tbl>
      <w:tblPr>
        <w:tblStyle w:val="af3"/>
        <w:tblW w:w="8585"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802"/>
        <w:gridCol w:w="1244"/>
        <w:gridCol w:w="1979"/>
      </w:tblGrid>
      <w:tr w:rsidR="00B70088">
        <w:tc>
          <w:tcPr>
            <w:tcW w:w="1560" w:type="dxa"/>
          </w:tcPr>
          <w:p w:rsidR="00B70088" w:rsidRDefault="00911B24">
            <w:r>
              <w:t>大主題</w:t>
            </w:r>
          </w:p>
        </w:tc>
        <w:tc>
          <w:tcPr>
            <w:tcW w:w="3802" w:type="dxa"/>
          </w:tcPr>
          <w:p w:rsidR="00B70088" w:rsidRDefault="00911B24">
            <w:r>
              <w:t>哇!一起來玩水</w:t>
            </w:r>
          </w:p>
        </w:tc>
        <w:tc>
          <w:tcPr>
            <w:tcW w:w="1244" w:type="dxa"/>
          </w:tcPr>
          <w:p w:rsidR="00B70088" w:rsidRDefault="00911B24">
            <w:r>
              <w:t>單元主題</w:t>
            </w:r>
          </w:p>
        </w:tc>
        <w:tc>
          <w:tcPr>
            <w:tcW w:w="1979" w:type="dxa"/>
          </w:tcPr>
          <w:p w:rsidR="00B70088" w:rsidRDefault="00911B24">
            <w:r>
              <w:t>打水仗</w:t>
            </w:r>
          </w:p>
        </w:tc>
      </w:tr>
      <w:tr w:rsidR="00B70088">
        <w:tc>
          <w:tcPr>
            <w:tcW w:w="1560" w:type="dxa"/>
          </w:tcPr>
          <w:p w:rsidR="00B70088" w:rsidRDefault="00911B24">
            <w:r>
              <w:t>學習領域</w:t>
            </w:r>
          </w:p>
        </w:tc>
        <w:tc>
          <w:tcPr>
            <w:tcW w:w="3802" w:type="dxa"/>
          </w:tcPr>
          <w:p w:rsidR="00B70088" w:rsidRDefault="00911B24">
            <w:r>
              <w:t>語文，數學，社會，藝術與人文</w:t>
            </w:r>
          </w:p>
        </w:tc>
        <w:tc>
          <w:tcPr>
            <w:tcW w:w="1244" w:type="dxa"/>
          </w:tcPr>
          <w:p w:rsidR="00B70088" w:rsidRDefault="00911B24">
            <w:r>
              <w:t>適用班級</w:t>
            </w:r>
          </w:p>
        </w:tc>
        <w:tc>
          <w:tcPr>
            <w:tcW w:w="1979" w:type="dxa"/>
          </w:tcPr>
          <w:p w:rsidR="00B70088" w:rsidRDefault="00911B24">
            <w:r>
              <w:t>大中小班</w:t>
            </w:r>
          </w:p>
        </w:tc>
      </w:tr>
      <w:tr w:rsidR="00B70088">
        <w:tc>
          <w:tcPr>
            <w:tcW w:w="1560" w:type="dxa"/>
          </w:tcPr>
          <w:p w:rsidR="00B70088" w:rsidRDefault="00911B24">
            <w:r>
              <w:t>多元智慧</w:t>
            </w:r>
          </w:p>
        </w:tc>
        <w:tc>
          <w:tcPr>
            <w:tcW w:w="3802" w:type="dxa"/>
          </w:tcPr>
          <w:p w:rsidR="00B70088" w:rsidRDefault="00911B24">
            <w:r>
              <w:t>自然觀察，空間，肢體動覺</w:t>
            </w:r>
          </w:p>
        </w:tc>
        <w:tc>
          <w:tcPr>
            <w:tcW w:w="1244" w:type="dxa"/>
          </w:tcPr>
          <w:p w:rsidR="00B70088" w:rsidRDefault="00911B24">
            <w:r>
              <w:t>授課日期</w:t>
            </w:r>
          </w:p>
        </w:tc>
        <w:tc>
          <w:tcPr>
            <w:tcW w:w="1979" w:type="dxa"/>
          </w:tcPr>
          <w:p w:rsidR="00B70088" w:rsidRDefault="00B70088"/>
        </w:tc>
      </w:tr>
      <w:tr w:rsidR="00B70088">
        <w:tc>
          <w:tcPr>
            <w:tcW w:w="1560" w:type="dxa"/>
          </w:tcPr>
          <w:p w:rsidR="00B70088" w:rsidRDefault="00911B24">
            <w:r>
              <w:t>教學與活動目標</w:t>
            </w:r>
          </w:p>
        </w:tc>
        <w:tc>
          <w:tcPr>
            <w:tcW w:w="7025" w:type="dxa"/>
            <w:gridSpan w:val="3"/>
          </w:tcPr>
          <w:p w:rsidR="00B70088" w:rsidRDefault="00911B24">
            <w:r>
              <w:t>孩子愛玩水是天性，此單元的目標是讓孩子體驗玩水的樂趣並自行利用廢物回收完成能在水面上玩的玩具，成為一個小小設計家</w:t>
            </w:r>
          </w:p>
        </w:tc>
      </w:tr>
      <w:tr w:rsidR="00B70088">
        <w:tc>
          <w:tcPr>
            <w:tcW w:w="1560" w:type="dxa"/>
          </w:tcPr>
          <w:p w:rsidR="00B70088" w:rsidRDefault="00911B24">
            <w:r>
              <w:t>活動內容和教學過程</w:t>
            </w:r>
          </w:p>
        </w:tc>
        <w:tc>
          <w:tcPr>
            <w:tcW w:w="5046" w:type="dxa"/>
            <w:gridSpan w:val="2"/>
          </w:tcPr>
          <w:p w:rsidR="00B70088" w:rsidRDefault="00911B24">
            <w:r>
              <w:t>＊星期六早上主題時間</w:t>
            </w:r>
          </w:p>
          <w:p w:rsidR="00B70088" w:rsidRDefault="00911B24">
            <w:r>
              <w:t>1.事先將各式各樣的水箱水桶裝滿水，讓幼兒用雙手雙腳盡情的玩水，享受戲水的樂趣</w:t>
            </w:r>
          </w:p>
          <w:p w:rsidR="00B70088" w:rsidRDefault="00911B24">
            <w:r>
              <w:t>2.提供各樣容器給幼兒，引導幼兒回想前學習過的主題概念，並引導幼兒思考:</w:t>
            </w:r>
          </w:p>
          <w:p w:rsidR="00B70088" w:rsidRDefault="00911B24">
            <w:r>
              <w:t>@水的溫度； @水的顏色；@水的流動</w:t>
            </w:r>
          </w:p>
          <w:p w:rsidR="00B70088" w:rsidRDefault="00911B24">
            <w:r>
              <w:t>3. 結束後請幼兒發表玩水的經驗和自己的發現</w:t>
            </w:r>
          </w:p>
          <w:p w:rsidR="00B70088" w:rsidRDefault="00911B24">
            <w:r>
              <w:t>＊星期日早上主題</w:t>
            </w:r>
          </w:p>
          <w:p w:rsidR="00B70088" w:rsidRDefault="00911B24">
            <w:r>
              <w:t>族語老師可針對主題做一些族語的主題討論和課程回顧，引導孩子對此單元以族語的角度做不同的嘗試與探討</w:t>
            </w:r>
          </w:p>
        </w:tc>
        <w:tc>
          <w:tcPr>
            <w:tcW w:w="1979" w:type="dxa"/>
          </w:tcPr>
          <w:p w:rsidR="00B70088" w:rsidRDefault="00911B24">
            <w:r>
              <w:t xml:space="preserve">備註: </w:t>
            </w:r>
          </w:p>
          <w:p w:rsidR="00B70088" w:rsidRDefault="00911B24">
            <w:r>
              <w:t>教師評量方面圍觀察小孩能否說出兩種以上春天特有的景象和所從事的活動</w:t>
            </w:r>
          </w:p>
        </w:tc>
      </w:tr>
      <w:tr w:rsidR="00B70088">
        <w:tc>
          <w:tcPr>
            <w:tcW w:w="1560" w:type="dxa"/>
          </w:tcPr>
          <w:p w:rsidR="00B70088" w:rsidRDefault="00911B24">
            <w:r>
              <w:t xml:space="preserve"> 教材教具</w:t>
            </w:r>
          </w:p>
        </w:tc>
        <w:tc>
          <w:tcPr>
            <w:tcW w:w="7025" w:type="dxa"/>
            <w:gridSpan w:val="3"/>
          </w:tcPr>
          <w:p w:rsidR="00B70088" w:rsidRDefault="00911B24">
            <w:r>
              <w:t>泳衣，水桶，各種容器，毛巾，水槍，水管，可換洗的衣物</w:t>
            </w:r>
          </w:p>
        </w:tc>
      </w:tr>
      <w:tr w:rsidR="00B70088">
        <w:tc>
          <w:tcPr>
            <w:tcW w:w="1560" w:type="dxa"/>
          </w:tcPr>
          <w:p w:rsidR="00B70088" w:rsidRDefault="00911B24">
            <w:r>
              <w:t>多元性評量方式</w:t>
            </w:r>
          </w:p>
        </w:tc>
        <w:tc>
          <w:tcPr>
            <w:tcW w:w="7025" w:type="dxa"/>
            <w:gridSpan w:val="3"/>
          </w:tcPr>
          <w:p w:rsidR="00B70088" w:rsidRDefault="00911B24">
            <w:r>
              <w:t>觀察小孩能否說出玩水的感覺和想出不同玩水的方法</w:t>
            </w:r>
          </w:p>
        </w:tc>
      </w:tr>
      <w:tr w:rsidR="00B70088">
        <w:tc>
          <w:tcPr>
            <w:tcW w:w="1560" w:type="dxa"/>
          </w:tcPr>
          <w:p w:rsidR="00B70088" w:rsidRDefault="00911B24">
            <w:r>
              <w:t>備註</w:t>
            </w:r>
          </w:p>
        </w:tc>
        <w:tc>
          <w:tcPr>
            <w:tcW w:w="7025" w:type="dxa"/>
            <w:gridSpan w:val="3"/>
          </w:tcPr>
          <w:p w:rsidR="00B70088" w:rsidRDefault="00B70088"/>
        </w:tc>
      </w:tr>
    </w:tbl>
    <w:p w:rsidR="00B70088" w:rsidRDefault="00B70088">
      <w:pPr>
        <w:ind w:left="480"/>
      </w:pPr>
    </w:p>
    <w:p w:rsidR="00B70088" w:rsidRDefault="00B70088">
      <w:pPr>
        <w:ind w:left="480"/>
        <w:jc w:val="center"/>
      </w:pPr>
    </w:p>
    <w:p w:rsidR="00B70088" w:rsidRDefault="00B70088">
      <w:pPr>
        <w:ind w:left="480"/>
        <w:jc w:val="center"/>
      </w:pPr>
    </w:p>
    <w:p w:rsidR="00B70088" w:rsidRDefault="00B70088">
      <w:pPr>
        <w:ind w:left="480"/>
        <w:jc w:val="center"/>
      </w:pPr>
    </w:p>
    <w:p w:rsidR="00B70088" w:rsidRDefault="00B70088">
      <w:pPr>
        <w:ind w:left="480"/>
        <w:jc w:val="center"/>
      </w:pPr>
    </w:p>
    <w:p w:rsidR="00B70088" w:rsidRDefault="00B70088">
      <w:pPr>
        <w:ind w:left="480"/>
        <w:jc w:val="center"/>
      </w:pPr>
    </w:p>
    <w:p w:rsidR="00B70088" w:rsidRDefault="00B70088">
      <w:pPr>
        <w:ind w:left="480"/>
        <w:jc w:val="center"/>
      </w:pPr>
    </w:p>
    <w:p w:rsidR="00B70088" w:rsidRDefault="00B70088">
      <w:pPr>
        <w:ind w:left="480"/>
        <w:jc w:val="center"/>
      </w:pPr>
    </w:p>
    <w:p w:rsidR="00B70088" w:rsidRDefault="00B70088">
      <w:pPr>
        <w:ind w:left="480"/>
        <w:jc w:val="center"/>
      </w:pPr>
    </w:p>
    <w:p w:rsidR="00B70088" w:rsidRDefault="00B70088">
      <w:pPr>
        <w:ind w:left="480"/>
        <w:jc w:val="center"/>
      </w:pPr>
    </w:p>
    <w:p w:rsidR="00B70088" w:rsidRDefault="00B70088">
      <w:pPr>
        <w:ind w:left="480"/>
        <w:jc w:val="center"/>
      </w:pPr>
    </w:p>
    <w:p w:rsidR="00B70088" w:rsidRDefault="00B70088">
      <w:pPr>
        <w:ind w:left="480"/>
        <w:jc w:val="center"/>
      </w:pPr>
    </w:p>
    <w:p w:rsidR="00B70088" w:rsidRDefault="00B70088">
      <w:pPr>
        <w:ind w:left="480"/>
        <w:jc w:val="center"/>
      </w:pPr>
    </w:p>
    <w:p w:rsidR="00B70088" w:rsidRDefault="00B70088">
      <w:pPr>
        <w:ind w:left="480"/>
        <w:jc w:val="center"/>
      </w:pPr>
    </w:p>
    <w:p w:rsidR="00B70088" w:rsidRDefault="00B70088">
      <w:pPr>
        <w:jc w:val="center"/>
      </w:pPr>
    </w:p>
    <w:p w:rsidR="00B70088" w:rsidRDefault="00B70088"/>
    <w:p w:rsidR="00B70088" w:rsidRDefault="00B70088"/>
    <w:p w:rsidR="00B70088" w:rsidRDefault="00B70088"/>
    <w:p w:rsidR="00B70088" w:rsidRDefault="00B70088"/>
    <w:sectPr w:rsidR="00B70088">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EFB" w:rsidRDefault="00AE5EFB">
      <w:r>
        <w:separator/>
      </w:r>
    </w:p>
  </w:endnote>
  <w:endnote w:type="continuationSeparator" w:id="0">
    <w:p w:rsidR="00AE5EFB" w:rsidRDefault="00AE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FA5" w:rsidRDefault="006F3FA5">
    <w:pPr>
      <w:tabs>
        <w:tab w:val="center" w:pos="4153"/>
        <w:tab w:val="right" w:pos="8306"/>
      </w:tabs>
      <w:spacing w:after="720"/>
      <w:jc w:val="center"/>
    </w:pPr>
    <w:r>
      <w:fldChar w:fldCharType="begin"/>
    </w:r>
    <w:r>
      <w:instrText>PAGE</w:instrText>
    </w:r>
    <w:r>
      <w:fldChar w:fldCharType="separate"/>
    </w:r>
    <w:r w:rsidR="003A23B4">
      <w:rPr>
        <w:noProof/>
      </w:rPr>
      <w:t>1</w:t>
    </w:r>
    <w:r>
      <w:fldChar w:fldCharType="end"/>
    </w:r>
  </w:p>
  <w:p w:rsidR="006F3FA5" w:rsidRDefault="006F3FA5">
    <w:pPr>
      <w:tabs>
        <w:tab w:val="center" w:pos="4153"/>
        <w:tab w:val="right" w:pos="8306"/>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EFB" w:rsidRDefault="00AE5EFB">
      <w:r>
        <w:separator/>
      </w:r>
    </w:p>
  </w:footnote>
  <w:footnote w:type="continuationSeparator" w:id="0">
    <w:p w:rsidR="00AE5EFB" w:rsidRDefault="00AE5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3001"/>
    <w:multiLevelType w:val="multilevel"/>
    <w:tmpl w:val="8AF07E9C"/>
    <w:lvl w:ilvl="0">
      <w:start w:val="1"/>
      <w:numFmt w:val="decimal"/>
      <w:lvlText w:val="%1."/>
      <w:lvlJc w:val="left"/>
      <w:pPr>
        <w:ind w:left="36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1">
    <w:nsid w:val="115D4123"/>
    <w:multiLevelType w:val="multilevel"/>
    <w:tmpl w:val="463CE6C0"/>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2">
    <w:nsid w:val="27AD51CC"/>
    <w:multiLevelType w:val="multilevel"/>
    <w:tmpl w:val="ADBC925C"/>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3">
    <w:nsid w:val="284E720F"/>
    <w:multiLevelType w:val="multilevel"/>
    <w:tmpl w:val="D3227FEA"/>
    <w:lvl w:ilvl="0">
      <w:start w:val="2"/>
      <w:numFmt w:val="decimal"/>
      <w:lvlText w:val="%1."/>
      <w:lvlJc w:val="left"/>
      <w:pPr>
        <w:ind w:left="36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4">
    <w:nsid w:val="32A21C98"/>
    <w:multiLevelType w:val="multilevel"/>
    <w:tmpl w:val="7220A5FE"/>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5">
    <w:nsid w:val="3E266975"/>
    <w:multiLevelType w:val="multilevel"/>
    <w:tmpl w:val="037023C2"/>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6">
    <w:nsid w:val="516B47E4"/>
    <w:multiLevelType w:val="multilevel"/>
    <w:tmpl w:val="5E44B6A8"/>
    <w:lvl w:ilvl="0">
      <w:start w:val="1"/>
      <w:numFmt w:val="decimal"/>
      <w:lvlText w:val="%1."/>
      <w:lvlJc w:val="left"/>
      <w:pPr>
        <w:ind w:left="36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7">
    <w:nsid w:val="5C847638"/>
    <w:multiLevelType w:val="multilevel"/>
    <w:tmpl w:val="2B78FBBC"/>
    <w:lvl w:ilvl="0">
      <w:start w:val="1"/>
      <w:numFmt w:val="decimal"/>
      <w:lvlText w:val="%1."/>
      <w:lvlJc w:val="left"/>
      <w:pPr>
        <w:ind w:left="36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8">
    <w:nsid w:val="61792873"/>
    <w:multiLevelType w:val="multilevel"/>
    <w:tmpl w:val="F34C5774"/>
    <w:lvl w:ilvl="0">
      <w:start w:val="1"/>
      <w:numFmt w:val="decimal"/>
      <w:lvlText w:val="%1."/>
      <w:lvlJc w:val="left"/>
      <w:pPr>
        <w:ind w:left="36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9">
    <w:nsid w:val="657D2F89"/>
    <w:multiLevelType w:val="multilevel"/>
    <w:tmpl w:val="97EA5282"/>
    <w:lvl w:ilvl="0">
      <w:start w:val="1"/>
      <w:numFmt w:val="decimal"/>
      <w:lvlText w:val="%1."/>
      <w:lvlJc w:val="left"/>
      <w:pPr>
        <w:ind w:left="36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10">
    <w:nsid w:val="6EA4470F"/>
    <w:multiLevelType w:val="multilevel"/>
    <w:tmpl w:val="78CA4624"/>
    <w:lvl w:ilvl="0">
      <w:start w:val="1"/>
      <w:numFmt w:val="decimal"/>
      <w:lvlText w:val="%1."/>
      <w:lvlJc w:val="left"/>
      <w:pPr>
        <w:ind w:left="360" w:firstLine="0"/>
      </w:pPr>
    </w:lvl>
    <w:lvl w:ilvl="1">
      <w:start w:val="1"/>
      <w:numFmt w:val="decimal"/>
      <w:lvlText w:val="%2."/>
      <w:lvlJc w:val="left"/>
      <w:pPr>
        <w:ind w:left="84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11">
    <w:nsid w:val="6F9F6CC7"/>
    <w:multiLevelType w:val="multilevel"/>
    <w:tmpl w:val="B6823A5A"/>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num w:numId="1">
    <w:abstractNumId w:val="4"/>
  </w:num>
  <w:num w:numId="2">
    <w:abstractNumId w:val="5"/>
  </w:num>
  <w:num w:numId="3">
    <w:abstractNumId w:val="1"/>
  </w:num>
  <w:num w:numId="4">
    <w:abstractNumId w:val="11"/>
  </w:num>
  <w:num w:numId="5">
    <w:abstractNumId w:val="0"/>
  </w:num>
  <w:num w:numId="6">
    <w:abstractNumId w:val="6"/>
  </w:num>
  <w:num w:numId="7">
    <w:abstractNumId w:val="9"/>
  </w:num>
  <w:num w:numId="8">
    <w:abstractNumId w:val="8"/>
  </w:num>
  <w:num w:numId="9">
    <w:abstractNumId w:val="3"/>
  </w:num>
  <w:num w:numId="10">
    <w:abstractNumId w:val="7"/>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088"/>
    <w:rsid w:val="00241D50"/>
    <w:rsid w:val="00242D69"/>
    <w:rsid w:val="003537F5"/>
    <w:rsid w:val="003A23B4"/>
    <w:rsid w:val="005C6B43"/>
    <w:rsid w:val="006F3FA5"/>
    <w:rsid w:val="00911B24"/>
    <w:rsid w:val="009235D1"/>
    <w:rsid w:val="00AE5EFB"/>
    <w:rsid w:val="00B70088"/>
    <w:rsid w:val="00C6098E"/>
    <w:rsid w:val="00C749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alibri"/>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rFonts w:eastAsia="Calibri"/>
      <w:b/>
      <w:sz w:val="48"/>
      <w:szCs w:val="48"/>
    </w:rPr>
  </w:style>
  <w:style w:type="paragraph" w:styleId="2">
    <w:name w:val="heading 2"/>
    <w:basedOn w:val="a"/>
    <w:next w:val="a"/>
    <w:pPr>
      <w:keepNext/>
      <w:keepLines/>
      <w:spacing w:before="360" w:after="80"/>
      <w:outlineLvl w:val="1"/>
    </w:pPr>
    <w:rPr>
      <w:rFonts w:eastAsia="Calibri"/>
      <w:b/>
      <w:sz w:val="36"/>
      <w:szCs w:val="36"/>
    </w:rPr>
  </w:style>
  <w:style w:type="paragraph" w:styleId="3">
    <w:name w:val="heading 3"/>
    <w:basedOn w:val="a"/>
    <w:next w:val="a"/>
    <w:pPr>
      <w:keepNext/>
      <w:keepLines/>
      <w:spacing w:before="280" w:after="80"/>
      <w:outlineLvl w:val="2"/>
    </w:pPr>
    <w:rPr>
      <w:rFonts w:eastAsia="Calibri"/>
      <w:b/>
      <w:sz w:val="28"/>
      <w:szCs w:val="28"/>
    </w:rPr>
  </w:style>
  <w:style w:type="paragraph" w:styleId="4">
    <w:name w:val="heading 4"/>
    <w:basedOn w:val="a"/>
    <w:next w:val="a"/>
    <w:pPr>
      <w:keepNext/>
      <w:keepLines/>
      <w:spacing w:before="240" w:after="40"/>
      <w:outlineLvl w:val="3"/>
    </w:pPr>
    <w:rPr>
      <w:rFonts w:eastAsia="Calibri"/>
      <w:b/>
    </w:rPr>
  </w:style>
  <w:style w:type="paragraph" w:styleId="5">
    <w:name w:val="heading 5"/>
    <w:basedOn w:val="a"/>
    <w:next w:val="a"/>
    <w:pPr>
      <w:keepNext/>
      <w:keepLines/>
      <w:spacing w:before="220" w:after="40"/>
      <w:outlineLvl w:val="4"/>
    </w:pPr>
    <w:rPr>
      <w:rFonts w:eastAsia="Calibri"/>
      <w:b/>
      <w:sz w:val="22"/>
      <w:szCs w:val="22"/>
    </w:rPr>
  </w:style>
  <w:style w:type="paragraph" w:styleId="6">
    <w:name w:val="heading 6"/>
    <w:basedOn w:val="a"/>
    <w:next w:val="a"/>
    <w:pPr>
      <w:keepNext/>
      <w:keepLines/>
      <w:spacing w:before="200" w:after="40"/>
      <w:outlineLvl w:val="5"/>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rFonts w:eastAsia="Calibri"/>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widowControl/>
    </w:pPr>
    <w:rPr>
      <w:rFonts w:eastAsia="Calibri"/>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widowControl/>
    </w:pPr>
    <w:rPr>
      <w:rFonts w:eastAsia="Calibri"/>
    </w:rPr>
    <w:tblPr>
      <w:tblStyleRowBandSize w:val="1"/>
      <w:tblStyleColBandSize w:val="1"/>
      <w:tblCellMar>
        <w:left w:w="115" w:type="dxa"/>
        <w:right w:w="115" w:type="dxa"/>
      </w:tblCellMar>
    </w:tblPr>
  </w:style>
  <w:style w:type="table" w:customStyle="1" w:styleId="a8">
    <w:basedOn w:val="TableNormal"/>
    <w:pPr>
      <w:widowControl/>
    </w:pPr>
    <w:rPr>
      <w:rFonts w:eastAsia="Calibri"/>
    </w:rPr>
    <w:tblPr>
      <w:tblStyleRowBandSize w:val="1"/>
      <w:tblStyleColBandSize w:val="1"/>
      <w:tblCellMar>
        <w:left w:w="115" w:type="dxa"/>
        <w:right w:w="115" w:type="dxa"/>
      </w:tblCellMar>
    </w:tblPr>
  </w:style>
  <w:style w:type="table" w:customStyle="1" w:styleId="a9">
    <w:basedOn w:val="TableNormal"/>
    <w:pPr>
      <w:widowControl/>
    </w:pPr>
    <w:rPr>
      <w:rFonts w:eastAsia="Calibri"/>
    </w:rPr>
    <w:tblPr>
      <w:tblStyleRowBandSize w:val="1"/>
      <w:tblStyleColBandSize w:val="1"/>
      <w:tblCellMar>
        <w:left w:w="115" w:type="dxa"/>
        <w:right w:w="115" w:type="dxa"/>
      </w:tblCellMar>
    </w:tblPr>
  </w:style>
  <w:style w:type="table" w:customStyle="1" w:styleId="aa">
    <w:basedOn w:val="TableNormal"/>
    <w:pPr>
      <w:widowControl/>
    </w:pPr>
    <w:rPr>
      <w:rFonts w:eastAsia="Calibri"/>
    </w:rPr>
    <w:tblPr>
      <w:tblStyleRowBandSize w:val="1"/>
      <w:tblStyleColBandSize w:val="1"/>
      <w:tblCellMar>
        <w:left w:w="115" w:type="dxa"/>
        <w:right w:w="115" w:type="dxa"/>
      </w:tblCellMar>
    </w:tblPr>
  </w:style>
  <w:style w:type="table" w:customStyle="1" w:styleId="ab">
    <w:basedOn w:val="TableNormal"/>
    <w:pPr>
      <w:widowControl/>
    </w:pPr>
    <w:rPr>
      <w:rFonts w:eastAsia="Calibri"/>
    </w:rPr>
    <w:tblPr>
      <w:tblStyleRowBandSize w:val="1"/>
      <w:tblStyleColBandSize w:val="1"/>
      <w:tblCellMar>
        <w:left w:w="115" w:type="dxa"/>
        <w:right w:w="115" w:type="dxa"/>
      </w:tblCellMar>
    </w:tblPr>
  </w:style>
  <w:style w:type="table" w:customStyle="1" w:styleId="ac">
    <w:basedOn w:val="TableNormal"/>
    <w:pPr>
      <w:widowControl/>
    </w:pPr>
    <w:rPr>
      <w:rFonts w:eastAsia="Calibri"/>
    </w:rPr>
    <w:tblPr>
      <w:tblStyleRowBandSize w:val="1"/>
      <w:tblStyleColBandSize w:val="1"/>
      <w:tblCellMar>
        <w:left w:w="115" w:type="dxa"/>
        <w:right w:w="115" w:type="dxa"/>
      </w:tblCellMar>
    </w:tblPr>
  </w:style>
  <w:style w:type="table" w:customStyle="1" w:styleId="ad">
    <w:basedOn w:val="TableNormal"/>
    <w:pPr>
      <w:widowControl/>
    </w:pPr>
    <w:rPr>
      <w:rFonts w:eastAsia="Calibri"/>
    </w:rPr>
    <w:tblPr>
      <w:tblStyleRowBandSize w:val="1"/>
      <w:tblStyleColBandSize w:val="1"/>
      <w:tblCellMar>
        <w:left w:w="115" w:type="dxa"/>
        <w:right w:w="115" w:type="dxa"/>
      </w:tblCellMar>
    </w:tblPr>
  </w:style>
  <w:style w:type="table" w:customStyle="1" w:styleId="ae">
    <w:basedOn w:val="TableNormal"/>
    <w:pPr>
      <w:widowControl/>
    </w:pPr>
    <w:rPr>
      <w:rFonts w:eastAsia="Calibri"/>
    </w:rPr>
    <w:tblPr>
      <w:tblStyleRowBandSize w:val="1"/>
      <w:tblStyleColBandSize w:val="1"/>
      <w:tblCellMar>
        <w:left w:w="115" w:type="dxa"/>
        <w:right w:w="115" w:type="dxa"/>
      </w:tblCellMar>
    </w:tblPr>
  </w:style>
  <w:style w:type="table" w:customStyle="1" w:styleId="af">
    <w:basedOn w:val="TableNormal"/>
    <w:pPr>
      <w:widowControl/>
    </w:pPr>
    <w:rPr>
      <w:rFonts w:eastAsia="Calibri"/>
    </w:rPr>
    <w:tblPr>
      <w:tblStyleRowBandSize w:val="1"/>
      <w:tblStyleColBandSize w:val="1"/>
      <w:tblCellMar>
        <w:left w:w="115" w:type="dxa"/>
        <w:right w:w="115" w:type="dxa"/>
      </w:tblCellMar>
    </w:tblPr>
  </w:style>
  <w:style w:type="table" w:customStyle="1" w:styleId="af0">
    <w:basedOn w:val="TableNormal"/>
    <w:pPr>
      <w:widowControl/>
    </w:pPr>
    <w:rPr>
      <w:rFonts w:eastAsia="Calibri"/>
    </w:rPr>
    <w:tblPr>
      <w:tblStyleRowBandSize w:val="1"/>
      <w:tblStyleColBandSize w:val="1"/>
      <w:tblCellMar>
        <w:left w:w="115" w:type="dxa"/>
        <w:right w:w="115" w:type="dxa"/>
      </w:tblCellMar>
    </w:tblPr>
  </w:style>
  <w:style w:type="table" w:customStyle="1" w:styleId="af1">
    <w:basedOn w:val="TableNormal"/>
    <w:pPr>
      <w:widowControl/>
    </w:pPr>
    <w:rPr>
      <w:rFonts w:eastAsia="Calibri"/>
    </w:rPr>
    <w:tblPr>
      <w:tblStyleRowBandSize w:val="1"/>
      <w:tblStyleColBandSize w:val="1"/>
      <w:tblCellMar>
        <w:left w:w="115" w:type="dxa"/>
        <w:right w:w="115" w:type="dxa"/>
      </w:tblCellMar>
    </w:tblPr>
  </w:style>
  <w:style w:type="table" w:customStyle="1" w:styleId="af2">
    <w:basedOn w:val="TableNormal"/>
    <w:pPr>
      <w:widowControl/>
    </w:pPr>
    <w:rPr>
      <w:rFonts w:eastAsia="Calibri"/>
    </w:rPr>
    <w:tblPr>
      <w:tblStyleRowBandSize w:val="1"/>
      <w:tblStyleColBandSize w:val="1"/>
      <w:tblCellMar>
        <w:left w:w="115" w:type="dxa"/>
        <w:right w:w="115" w:type="dxa"/>
      </w:tblCellMar>
    </w:tblPr>
  </w:style>
  <w:style w:type="table" w:customStyle="1" w:styleId="af3">
    <w:basedOn w:val="TableNormal"/>
    <w:pPr>
      <w:widowControl/>
    </w:pPr>
    <w:rPr>
      <w:rFonts w:eastAsia="Calibri"/>
    </w:rPr>
    <w:tblPr>
      <w:tblStyleRowBandSize w:val="1"/>
      <w:tblStyleColBandSize w:val="1"/>
      <w:tblCellMar>
        <w:left w:w="115" w:type="dxa"/>
        <w:right w:w="115" w:type="dxa"/>
      </w:tblCellMar>
    </w:tblPr>
  </w:style>
  <w:style w:type="paragraph" w:styleId="af4">
    <w:name w:val="header"/>
    <w:basedOn w:val="a"/>
    <w:link w:val="af5"/>
    <w:uiPriority w:val="99"/>
    <w:unhideWhenUsed/>
    <w:rsid w:val="006F3FA5"/>
    <w:pPr>
      <w:tabs>
        <w:tab w:val="center" w:pos="4153"/>
        <w:tab w:val="right" w:pos="8306"/>
      </w:tabs>
      <w:snapToGrid w:val="0"/>
    </w:pPr>
    <w:rPr>
      <w:sz w:val="20"/>
      <w:szCs w:val="20"/>
    </w:rPr>
  </w:style>
  <w:style w:type="character" w:customStyle="1" w:styleId="af5">
    <w:name w:val="頁首 字元"/>
    <w:basedOn w:val="a0"/>
    <w:link w:val="af4"/>
    <w:uiPriority w:val="99"/>
    <w:rsid w:val="006F3FA5"/>
    <w:rPr>
      <w:sz w:val="20"/>
      <w:szCs w:val="20"/>
    </w:rPr>
  </w:style>
  <w:style w:type="paragraph" w:styleId="af6">
    <w:name w:val="footer"/>
    <w:basedOn w:val="a"/>
    <w:link w:val="af7"/>
    <w:uiPriority w:val="99"/>
    <w:unhideWhenUsed/>
    <w:rsid w:val="006F3FA5"/>
    <w:pPr>
      <w:tabs>
        <w:tab w:val="center" w:pos="4153"/>
        <w:tab w:val="right" w:pos="8306"/>
      </w:tabs>
      <w:snapToGrid w:val="0"/>
    </w:pPr>
    <w:rPr>
      <w:sz w:val="20"/>
      <w:szCs w:val="20"/>
    </w:rPr>
  </w:style>
  <w:style w:type="character" w:customStyle="1" w:styleId="af7">
    <w:name w:val="頁尾 字元"/>
    <w:basedOn w:val="a0"/>
    <w:link w:val="af6"/>
    <w:uiPriority w:val="99"/>
    <w:rsid w:val="006F3FA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alibri"/>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rFonts w:eastAsia="Calibri"/>
      <w:b/>
      <w:sz w:val="48"/>
      <w:szCs w:val="48"/>
    </w:rPr>
  </w:style>
  <w:style w:type="paragraph" w:styleId="2">
    <w:name w:val="heading 2"/>
    <w:basedOn w:val="a"/>
    <w:next w:val="a"/>
    <w:pPr>
      <w:keepNext/>
      <w:keepLines/>
      <w:spacing w:before="360" w:after="80"/>
      <w:outlineLvl w:val="1"/>
    </w:pPr>
    <w:rPr>
      <w:rFonts w:eastAsia="Calibri"/>
      <w:b/>
      <w:sz w:val="36"/>
      <w:szCs w:val="36"/>
    </w:rPr>
  </w:style>
  <w:style w:type="paragraph" w:styleId="3">
    <w:name w:val="heading 3"/>
    <w:basedOn w:val="a"/>
    <w:next w:val="a"/>
    <w:pPr>
      <w:keepNext/>
      <w:keepLines/>
      <w:spacing w:before="280" w:after="80"/>
      <w:outlineLvl w:val="2"/>
    </w:pPr>
    <w:rPr>
      <w:rFonts w:eastAsia="Calibri"/>
      <w:b/>
      <w:sz w:val="28"/>
      <w:szCs w:val="28"/>
    </w:rPr>
  </w:style>
  <w:style w:type="paragraph" w:styleId="4">
    <w:name w:val="heading 4"/>
    <w:basedOn w:val="a"/>
    <w:next w:val="a"/>
    <w:pPr>
      <w:keepNext/>
      <w:keepLines/>
      <w:spacing w:before="240" w:after="40"/>
      <w:outlineLvl w:val="3"/>
    </w:pPr>
    <w:rPr>
      <w:rFonts w:eastAsia="Calibri"/>
      <w:b/>
    </w:rPr>
  </w:style>
  <w:style w:type="paragraph" w:styleId="5">
    <w:name w:val="heading 5"/>
    <w:basedOn w:val="a"/>
    <w:next w:val="a"/>
    <w:pPr>
      <w:keepNext/>
      <w:keepLines/>
      <w:spacing w:before="220" w:after="40"/>
      <w:outlineLvl w:val="4"/>
    </w:pPr>
    <w:rPr>
      <w:rFonts w:eastAsia="Calibri"/>
      <w:b/>
      <w:sz w:val="22"/>
      <w:szCs w:val="22"/>
    </w:rPr>
  </w:style>
  <w:style w:type="paragraph" w:styleId="6">
    <w:name w:val="heading 6"/>
    <w:basedOn w:val="a"/>
    <w:next w:val="a"/>
    <w:pPr>
      <w:keepNext/>
      <w:keepLines/>
      <w:spacing w:before="200" w:after="40"/>
      <w:outlineLvl w:val="5"/>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rFonts w:eastAsia="Calibri"/>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widowControl/>
    </w:pPr>
    <w:rPr>
      <w:rFonts w:eastAsia="Calibri"/>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widowControl/>
    </w:pPr>
    <w:rPr>
      <w:rFonts w:eastAsia="Calibri"/>
    </w:rPr>
    <w:tblPr>
      <w:tblStyleRowBandSize w:val="1"/>
      <w:tblStyleColBandSize w:val="1"/>
      <w:tblCellMar>
        <w:left w:w="115" w:type="dxa"/>
        <w:right w:w="115" w:type="dxa"/>
      </w:tblCellMar>
    </w:tblPr>
  </w:style>
  <w:style w:type="table" w:customStyle="1" w:styleId="a8">
    <w:basedOn w:val="TableNormal"/>
    <w:pPr>
      <w:widowControl/>
    </w:pPr>
    <w:rPr>
      <w:rFonts w:eastAsia="Calibri"/>
    </w:rPr>
    <w:tblPr>
      <w:tblStyleRowBandSize w:val="1"/>
      <w:tblStyleColBandSize w:val="1"/>
      <w:tblCellMar>
        <w:left w:w="115" w:type="dxa"/>
        <w:right w:w="115" w:type="dxa"/>
      </w:tblCellMar>
    </w:tblPr>
  </w:style>
  <w:style w:type="table" w:customStyle="1" w:styleId="a9">
    <w:basedOn w:val="TableNormal"/>
    <w:pPr>
      <w:widowControl/>
    </w:pPr>
    <w:rPr>
      <w:rFonts w:eastAsia="Calibri"/>
    </w:rPr>
    <w:tblPr>
      <w:tblStyleRowBandSize w:val="1"/>
      <w:tblStyleColBandSize w:val="1"/>
      <w:tblCellMar>
        <w:left w:w="115" w:type="dxa"/>
        <w:right w:w="115" w:type="dxa"/>
      </w:tblCellMar>
    </w:tblPr>
  </w:style>
  <w:style w:type="table" w:customStyle="1" w:styleId="aa">
    <w:basedOn w:val="TableNormal"/>
    <w:pPr>
      <w:widowControl/>
    </w:pPr>
    <w:rPr>
      <w:rFonts w:eastAsia="Calibri"/>
    </w:rPr>
    <w:tblPr>
      <w:tblStyleRowBandSize w:val="1"/>
      <w:tblStyleColBandSize w:val="1"/>
      <w:tblCellMar>
        <w:left w:w="115" w:type="dxa"/>
        <w:right w:w="115" w:type="dxa"/>
      </w:tblCellMar>
    </w:tblPr>
  </w:style>
  <w:style w:type="table" w:customStyle="1" w:styleId="ab">
    <w:basedOn w:val="TableNormal"/>
    <w:pPr>
      <w:widowControl/>
    </w:pPr>
    <w:rPr>
      <w:rFonts w:eastAsia="Calibri"/>
    </w:rPr>
    <w:tblPr>
      <w:tblStyleRowBandSize w:val="1"/>
      <w:tblStyleColBandSize w:val="1"/>
      <w:tblCellMar>
        <w:left w:w="115" w:type="dxa"/>
        <w:right w:w="115" w:type="dxa"/>
      </w:tblCellMar>
    </w:tblPr>
  </w:style>
  <w:style w:type="table" w:customStyle="1" w:styleId="ac">
    <w:basedOn w:val="TableNormal"/>
    <w:pPr>
      <w:widowControl/>
    </w:pPr>
    <w:rPr>
      <w:rFonts w:eastAsia="Calibri"/>
    </w:rPr>
    <w:tblPr>
      <w:tblStyleRowBandSize w:val="1"/>
      <w:tblStyleColBandSize w:val="1"/>
      <w:tblCellMar>
        <w:left w:w="115" w:type="dxa"/>
        <w:right w:w="115" w:type="dxa"/>
      </w:tblCellMar>
    </w:tblPr>
  </w:style>
  <w:style w:type="table" w:customStyle="1" w:styleId="ad">
    <w:basedOn w:val="TableNormal"/>
    <w:pPr>
      <w:widowControl/>
    </w:pPr>
    <w:rPr>
      <w:rFonts w:eastAsia="Calibri"/>
    </w:rPr>
    <w:tblPr>
      <w:tblStyleRowBandSize w:val="1"/>
      <w:tblStyleColBandSize w:val="1"/>
      <w:tblCellMar>
        <w:left w:w="115" w:type="dxa"/>
        <w:right w:w="115" w:type="dxa"/>
      </w:tblCellMar>
    </w:tblPr>
  </w:style>
  <w:style w:type="table" w:customStyle="1" w:styleId="ae">
    <w:basedOn w:val="TableNormal"/>
    <w:pPr>
      <w:widowControl/>
    </w:pPr>
    <w:rPr>
      <w:rFonts w:eastAsia="Calibri"/>
    </w:rPr>
    <w:tblPr>
      <w:tblStyleRowBandSize w:val="1"/>
      <w:tblStyleColBandSize w:val="1"/>
      <w:tblCellMar>
        <w:left w:w="115" w:type="dxa"/>
        <w:right w:w="115" w:type="dxa"/>
      </w:tblCellMar>
    </w:tblPr>
  </w:style>
  <w:style w:type="table" w:customStyle="1" w:styleId="af">
    <w:basedOn w:val="TableNormal"/>
    <w:pPr>
      <w:widowControl/>
    </w:pPr>
    <w:rPr>
      <w:rFonts w:eastAsia="Calibri"/>
    </w:rPr>
    <w:tblPr>
      <w:tblStyleRowBandSize w:val="1"/>
      <w:tblStyleColBandSize w:val="1"/>
      <w:tblCellMar>
        <w:left w:w="115" w:type="dxa"/>
        <w:right w:w="115" w:type="dxa"/>
      </w:tblCellMar>
    </w:tblPr>
  </w:style>
  <w:style w:type="table" w:customStyle="1" w:styleId="af0">
    <w:basedOn w:val="TableNormal"/>
    <w:pPr>
      <w:widowControl/>
    </w:pPr>
    <w:rPr>
      <w:rFonts w:eastAsia="Calibri"/>
    </w:rPr>
    <w:tblPr>
      <w:tblStyleRowBandSize w:val="1"/>
      <w:tblStyleColBandSize w:val="1"/>
      <w:tblCellMar>
        <w:left w:w="115" w:type="dxa"/>
        <w:right w:w="115" w:type="dxa"/>
      </w:tblCellMar>
    </w:tblPr>
  </w:style>
  <w:style w:type="table" w:customStyle="1" w:styleId="af1">
    <w:basedOn w:val="TableNormal"/>
    <w:pPr>
      <w:widowControl/>
    </w:pPr>
    <w:rPr>
      <w:rFonts w:eastAsia="Calibri"/>
    </w:rPr>
    <w:tblPr>
      <w:tblStyleRowBandSize w:val="1"/>
      <w:tblStyleColBandSize w:val="1"/>
      <w:tblCellMar>
        <w:left w:w="115" w:type="dxa"/>
        <w:right w:w="115" w:type="dxa"/>
      </w:tblCellMar>
    </w:tblPr>
  </w:style>
  <w:style w:type="table" w:customStyle="1" w:styleId="af2">
    <w:basedOn w:val="TableNormal"/>
    <w:pPr>
      <w:widowControl/>
    </w:pPr>
    <w:rPr>
      <w:rFonts w:eastAsia="Calibri"/>
    </w:rPr>
    <w:tblPr>
      <w:tblStyleRowBandSize w:val="1"/>
      <w:tblStyleColBandSize w:val="1"/>
      <w:tblCellMar>
        <w:left w:w="115" w:type="dxa"/>
        <w:right w:w="115" w:type="dxa"/>
      </w:tblCellMar>
    </w:tblPr>
  </w:style>
  <w:style w:type="table" w:customStyle="1" w:styleId="af3">
    <w:basedOn w:val="TableNormal"/>
    <w:pPr>
      <w:widowControl/>
    </w:pPr>
    <w:rPr>
      <w:rFonts w:eastAsia="Calibri"/>
    </w:rPr>
    <w:tblPr>
      <w:tblStyleRowBandSize w:val="1"/>
      <w:tblStyleColBandSize w:val="1"/>
      <w:tblCellMar>
        <w:left w:w="115" w:type="dxa"/>
        <w:right w:w="115" w:type="dxa"/>
      </w:tblCellMar>
    </w:tblPr>
  </w:style>
  <w:style w:type="paragraph" w:styleId="af4">
    <w:name w:val="header"/>
    <w:basedOn w:val="a"/>
    <w:link w:val="af5"/>
    <w:uiPriority w:val="99"/>
    <w:unhideWhenUsed/>
    <w:rsid w:val="006F3FA5"/>
    <w:pPr>
      <w:tabs>
        <w:tab w:val="center" w:pos="4153"/>
        <w:tab w:val="right" w:pos="8306"/>
      </w:tabs>
      <w:snapToGrid w:val="0"/>
    </w:pPr>
    <w:rPr>
      <w:sz w:val="20"/>
      <w:szCs w:val="20"/>
    </w:rPr>
  </w:style>
  <w:style w:type="character" w:customStyle="1" w:styleId="af5">
    <w:name w:val="頁首 字元"/>
    <w:basedOn w:val="a0"/>
    <w:link w:val="af4"/>
    <w:uiPriority w:val="99"/>
    <w:rsid w:val="006F3FA5"/>
    <w:rPr>
      <w:sz w:val="20"/>
      <w:szCs w:val="20"/>
    </w:rPr>
  </w:style>
  <w:style w:type="paragraph" w:styleId="af6">
    <w:name w:val="footer"/>
    <w:basedOn w:val="a"/>
    <w:link w:val="af7"/>
    <w:uiPriority w:val="99"/>
    <w:unhideWhenUsed/>
    <w:rsid w:val="006F3FA5"/>
    <w:pPr>
      <w:tabs>
        <w:tab w:val="center" w:pos="4153"/>
        <w:tab w:val="right" w:pos="8306"/>
      </w:tabs>
      <w:snapToGrid w:val="0"/>
    </w:pPr>
    <w:rPr>
      <w:sz w:val="20"/>
      <w:szCs w:val="20"/>
    </w:rPr>
  </w:style>
  <w:style w:type="character" w:customStyle="1" w:styleId="af7">
    <w:name w:val="頁尾 字元"/>
    <w:basedOn w:val="a0"/>
    <w:link w:val="af6"/>
    <w:uiPriority w:val="99"/>
    <w:rsid w:val="006F3F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goo.gl/zeic3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lian@impct.c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1319</Words>
  <Characters>7523</Characters>
  <Application>Microsoft Office Word</Application>
  <DocSecurity>0</DocSecurity>
  <Lines>62</Lines>
  <Paragraphs>17</Paragraphs>
  <ScaleCrop>false</ScaleCrop>
  <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Milian</dc:creator>
  <cp:lastModifiedBy>Child</cp:lastModifiedBy>
  <cp:revision>2</cp:revision>
  <dcterms:created xsi:type="dcterms:W3CDTF">2016-05-17T01:38:00Z</dcterms:created>
  <dcterms:modified xsi:type="dcterms:W3CDTF">2016-05-17T01:38:00Z</dcterms:modified>
</cp:coreProperties>
</file>