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AF" w:rsidRPr="00961862" w:rsidRDefault="00EE1AAF" w:rsidP="00EE1AAF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961862">
        <w:rPr>
          <w:rFonts w:ascii="標楷體" w:eastAsia="標楷體" w:hAnsi="標楷體" w:hint="eastAsia"/>
          <w:b/>
          <w:bCs/>
          <w:sz w:val="28"/>
          <w:szCs w:val="28"/>
        </w:rPr>
        <w:t>臺北市政府教育局10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961862">
        <w:rPr>
          <w:rFonts w:ascii="標楷體" w:eastAsia="標楷體" w:hAnsi="標楷體" w:hint="eastAsia"/>
          <w:b/>
          <w:bCs/>
          <w:sz w:val="28"/>
          <w:szCs w:val="28"/>
        </w:rPr>
        <w:t>學年度推動幼兒園親職教育計畫書</w:t>
      </w:r>
    </w:p>
    <w:p w:rsidR="00EE1AAF" w:rsidRPr="00961862" w:rsidRDefault="00EE1AAF" w:rsidP="00EE1AAF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新住民</w:t>
      </w:r>
      <w:r w:rsidRPr="00961862">
        <w:rPr>
          <w:rFonts w:ascii="標楷體" w:eastAsia="標楷體" w:hAnsi="標楷體" w:hint="eastAsia"/>
          <w:b/>
          <w:bCs/>
          <w:sz w:val="28"/>
          <w:szCs w:val="28"/>
        </w:rPr>
        <w:t>親職教育</w:t>
      </w:r>
    </w:p>
    <w:p w:rsidR="00EE1AAF" w:rsidRPr="00EE45AA" w:rsidRDefault="00EE1AAF" w:rsidP="00EE1AAF">
      <w:pPr>
        <w:spacing w:line="320" w:lineRule="exact"/>
        <w:ind w:right="425"/>
        <w:jc w:val="center"/>
        <w:rPr>
          <w:rFonts w:ascii="標楷體" w:eastAsia="標楷體" w:hAnsi="標楷體"/>
          <w:bCs/>
        </w:rPr>
      </w:pPr>
      <w:r w:rsidRPr="00EE45AA">
        <w:rPr>
          <w:rFonts w:ascii="標楷體" w:eastAsia="標楷體" w:hAnsi="標楷體" w:hint="eastAsia"/>
          <w:bCs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</w:rPr>
        <w:t xml:space="preserve">  </w:t>
      </w:r>
      <w:r w:rsidRPr="00EE45AA">
        <w:rPr>
          <w:rFonts w:ascii="標楷體" w:eastAsia="標楷體" w:hAnsi="標楷體" w:hint="eastAsia"/>
          <w:bCs/>
        </w:rPr>
        <w:t>申請園:</w:t>
      </w:r>
      <w:proofErr w:type="gramStart"/>
      <w:r>
        <w:rPr>
          <w:rFonts w:ascii="標楷體" w:eastAsia="標楷體" w:hAnsi="標楷體" w:hint="eastAsia"/>
          <w:bCs/>
        </w:rPr>
        <w:t>臺北市立南湖</w:t>
      </w:r>
      <w:proofErr w:type="gramEnd"/>
      <w:r>
        <w:rPr>
          <w:rFonts w:ascii="標楷體" w:eastAsia="標楷體" w:hAnsi="標楷體" w:hint="eastAsia"/>
          <w:bCs/>
        </w:rPr>
        <w:t>國小附設</w:t>
      </w:r>
      <w:r w:rsidRPr="00EE45AA">
        <w:rPr>
          <w:rFonts w:ascii="標楷體" w:eastAsia="標楷體" w:hAnsi="標楷體" w:hint="eastAsia"/>
          <w:bCs/>
        </w:rPr>
        <w:t>幼兒園</w:t>
      </w:r>
    </w:p>
    <w:p w:rsidR="00EE1AAF" w:rsidRPr="00EE45AA" w:rsidRDefault="00EE1AAF" w:rsidP="00EE1AAF">
      <w:pPr>
        <w:autoSpaceDE w:val="0"/>
        <w:autoSpaceDN w:val="0"/>
        <w:adjustRightInd w:val="0"/>
        <w:spacing w:line="420" w:lineRule="exact"/>
        <w:rPr>
          <w:rFonts w:eastAsia="標楷體"/>
          <w:color w:val="000000"/>
        </w:rPr>
      </w:pPr>
      <w:r w:rsidRPr="00EE45AA">
        <w:rPr>
          <w:rFonts w:eastAsia="標楷體" w:hint="eastAsia"/>
          <w:color w:val="000000"/>
        </w:rPr>
        <w:t xml:space="preserve">     </w:t>
      </w:r>
      <w:r w:rsidRPr="00EE45AA">
        <w:rPr>
          <w:rFonts w:eastAsia="標楷體" w:hint="eastAsia"/>
          <w:color w:val="000000"/>
        </w:rPr>
        <w:t>一、依據：</w:t>
      </w:r>
      <w:r w:rsidRPr="00EE45AA">
        <w:rPr>
          <w:rFonts w:eastAsia="標楷體" w:hint="eastAsia"/>
          <w:color w:val="000000"/>
        </w:rPr>
        <w:t xml:space="preserve"> </w:t>
      </w:r>
    </w:p>
    <w:p w:rsidR="00EE1AAF" w:rsidRPr="004A127C" w:rsidRDefault="00EE1AAF" w:rsidP="00EE1AAF">
      <w:pPr>
        <w:autoSpaceDE w:val="0"/>
        <w:autoSpaceDN w:val="0"/>
        <w:adjustRightInd w:val="0"/>
        <w:snapToGrid w:val="0"/>
        <w:spacing w:line="380" w:lineRule="exact"/>
        <w:ind w:leftChars="531" w:left="1881" w:hangingChars="253" w:hanging="607"/>
        <w:rPr>
          <w:rFonts w:ascii="標楷體" w:eastAsia="標楷體" w:hAnsi="標楷體" w:cs="DFKaiShu-SB-Estd-BF"/>
          <w:kern w:val="0"/>
        </w:rPr>
      </w:pPr>
      <w:r w:rsidRPr="004A127C">
        <w:rPr>
          <w:rFonts w:ascii="標楷體" w:eastAsia="標楷體" w:hAnsi="標楷體" w:cs="DFKaiShu-SB-Estd-BF" w:hint="eastAsia"/>
          <w:kern w:val="0"/>
        </w:rPr>
        <w:t>(</w:t>
      </w:r>
      <w:proofErr w:type="gramStart"/>
      <w:r w:rsidRPr="004A127C">
        <w:rPr>
          <w:rFonts w:ascii="標楷體" w:eastAsia="標楷體" w:hAnsi="標楷體" w:cs="DFKaiShu-SB-Estd-BF" w:hint="eastAsia"/>
          <w:kern w:val="0"/>
        </w:rPr>
        <w:t>一</w:t>
      </w:r>
      <w:proofErr w:type="gramEnd"/>
      <w:r w:rsidRPr="004A127C">
        <w:rPr>
          <w:rFonts w:ascii="標楷體" w:eastAsia="標楷體" w:hAnsi="標楷體" w:cs="DFKaiShu-SB-Estd-BF" w:hint="eastAsia"/>
          <w:kern w:val="0"/>
        </w:rPr>
        <w:t>) 教育部國民及學前教育署</w:t>
      </w:r>
      <w:r w:rsidRPr="004A127C">
        <w:rPr>
          <w:rFonts w:ascii="標楷體" w:eastAsia="標楷體" w:hAnsi="標楷體" w:cs="DFKaiShu-SB-Estd-BF"/>
          <w:kern w:val="0"/>
        </w:rPr>
        <w:t>1</w:t>
      </w:r>
      <w:r>
        <w:rPr>
          <w:rFonts w:ascii="標楷體" w:eastAsia="標楷體" w:hAnsi="標楷體" w:cs="DFKaiShu-SB-Estd-BF" w:hint="eastAsia"/>
          <w:kern w:val="0"/>
        </w:rPr>
        <w:t>05</w:t>
      </w:r>
      <w:r w:rsidRPr="004A127C">
        <w:rPr>
          <w:rFonts w:ascii="標楷體" w:eastAsia="標楷體" w:hAnsi="標楷體" w:cs="DFKaiShu-SB-Estd-BF" w:hint="eastAsia"/>
          <w:kern w:val="0"/>
        </w:rPr>
        <w:t>年</w:t>
      </w:r>
      <w:r>
        <w:rPr>
          <w:rFonts w:ascii="標楷體" w:eastAsia="標楷體" w:hAnsi="標楷體" w:cs="DFKaiShu-SB-Estd-BF" w:hint="eastAsia"/>
          <w:kern w:val="0"/>
        </w:rPr>
        <w:t>4</w:t>
      </w:r>
      <w:r w:rsidRPr="004A127C">
        <w:rPr>
          <w:rFonts w:ascii="標楷體" w:eastAsia="標楷體" w:hAnsi="標楷體" w:cs="DFKaiShu-SB-Estd-BF" w:hint="eastAsia"/>
          <w:kern w:val="0"/>
        </w:rPr>
        <w:t>月</w:t>
      </w:r>
      <w:r>
        <w:rPr>
          <w:rFonts w:ascii="標楷體" w:eastAsia="標楷體" w:hAnsi="標楷體" w:cs="DFKaiShu-SB-Estd-BF" w:hint="eastAsia"/>
          <w:kern w:val="0"/>
        </w:rPr>
        <w:t>25</w:t>
      </w:r>
      <w:r w:rsidRPr="004A127C">
        <w:rPr>
          <w:rFonts w:ascii="標楷體" w:eastAsia="標楷體" w:hAnsi="標楷體" w:cs="DFKaiShu-SB-Estd-BF" w:hint="eastAsia"/>
          <w:kern w:val="0"/>
        </w:rPr>
        <w:t>日</w:t>
      </w:r>
      <w:proofErr w:type="gramStart"/>
      <w:r w:rsidRPr="004A127C">
        <w:rPr>
          <w:rFonts w:ascii="標楷體" w:eastAsia="標楷體" w:hAnsi="標楷體" w:cs="DFKaiShu-SB-Estd-BF" w:hint="eastAsia"/>
          <w:kern w:val="0"/>
        </w:rPr>
        <w:t>臺教國署國</w:t>
      </w:r>
      <w:proofErr w:type="gramEnd"/>
      <w:r w:rsidRPr="004A127C">
        <w:rPr>
          <w:rFonts w:ascii="標楷體" w:eastAsia="標楷體" w:hAnsi="標楷體" w:cs="DFKaiShu-SB-Estd-BF" w:hint="eastAsia"/>
          <w:kern w:val="0"/>
        </w:rPr>
        <w:t>字第</w:t>
      </w:r>
      <w:r>
        <w:rPr>
          <w:rFonts w:ascii="標楷體" w:eastAsia="標楷體" w:hAnsi="標楷體" w:cs="DFKaiShu-SB-Estd-BF" w:hint="eastAsia"/>
          <w:kern w:val="0"/>
        </w:rPr>
        <w:t>1050048920</w:t>
      </w:r>
      <w:r w:rsidRPr="004A127C">
        <w:rPr>
          <w:rFonts w:ascii="標楷體" w:eastAsia="標楷體" w:hAnsi="標楷體" w:cs="DFKaiShu-SB-Estd-BF" w:hint="eastAsia"/>
          <w:kern w:val="0"/>
        </w:rPr>
        <w:t>號函</w:t>
      </w:r>
    </w:p>
    <w:p w:rsidR="00EE1AAF" w:rsidRPr="00EE45AA" w:rsidRDefault="00EE1AAF" w:rsidP="00EE1AAF">
      <w:pPr>
        <w:autoSpaceDE w:val="0"/>
        <w:autoSpaceDN w:val="0"/>
        <w:adjustRightInd w:val="0"/>
        <w:spacing w:line="420" w:lineRule="exact"/>
        <w:ind w:firstLineChars="553" w:firstLine="1327"/>
        <w:rPr>
          <w:rFonts w:ascii="標楷體" w:eastAsia="標楷體" w:hAnsi="標楷體" w:cs="DFKaiShu-SB-Estd-BF"/>
          <w:kern w:val="0"/>
        </w:rPr>
      </w:pPr>
      <w:r w:rsidRPr="004A127C">
        <w:rPr>
          <w:rFonts w:ascii="標楷體" w:eastAsia="標楷體" w:hAnsi="標楷體" w:cs="DFKaiShu-SB-Estd-BF" w:hint="eastAsia"/>
          <w:kern w:val="0"/>
        </w:rPr>
        <w:t>(二)</w:t>
      </w:r>
      <w:r w:rsidRPr="004E5B6E">
        <w:rPr>
          <w:rFonts w:ascii="標楷體" w:eastAsia="標楷體" w:hAnsi="標楷體" w:cs="DFKaiShu-SB-Estd-BF" w:hint="eastAsia"/>
          <w:kern w:val="0"/>
        </w:rPr>
        <w:t xml:space="preserve"> </w:t>
      </w:r>
      <w:r w:rsidRPr="004A127C">
        <w:rPr>
          <w:rFonts w:ascii="標楷體" w:eastAsia="標楷體" w:hAnsi="標楷體" w:cs="DFKaiShu-SB-Estd-BF" w:hint="eastAsia"/>
          <w:kern w:val="0"/>
        </w:rPr>
        <w:t>臺北市政府教育局</w:t>
      </w:r>
      <w:r>
        <w:rPr>
          <w:rFonts w:ascii="標楷體" w:eastAsia="標楷體" w:hAnsi="標楷體" w:hint="eastAsia"/>
          <w:bCs/>
          <w:szCs w:val="28"/>
        </w:rPr>
        <w:t>105</w:t>
      </w:r>
      <w:r w:rsidRPr="004A127C">
        <w:rPr>
          <w:rFonts w:ascii="標楷體" w:eastAsia="標楷體" w:hAnsi="標楷體" w:cs="DFKaiShu-SB-Estd-BF" w:hint="eastAsia"/>
          <w:kern w:val="0"/>
        </w:rPr>
        <w:t>年</w:t>
      </w:r>
      <w:r>
        <w:rPr>
          <w:rFonts w:ascii="標楷體" w:eastAsia="標楷體" w:hAnsi="標楷體" w:hint="eastAsia"/>
          <w:bCs/>
          <w:szCs w:val="28"/>
        </w:rPr>
        <w:t>6</w:t>
      </w:r>
      <w:r w:rsidRPr="004A127C">
        <w:rPr>
          <w:rFonts w:ascii="標楷體" w:eastAsia="標楷體" w:hAnsi="標楷體" w:cs="DFKaiShu-SB-Estd-BF" w:hint="eastAsia"/>
          <w:kern w:val="0"/>
        </w:rPr>
        <w:t>月</w:t>
      </w:r>
      <w:r>
        <w:rPr>
          <w:rFonts w:ascii="標楷體" w:eastAsia="標楷體" w:hAnsi="標楷體" w:hint="eastAsia"/>
          <w:bCs/>
          <w:szCs w:val="28"/>
        </w:rPr>
        <w:t>6</w:t>
      </w:r>
      <w:r>
        <w:rPr>
          <w:rFonts w:ascii="標楷體" w:eastAsia="標楷體" w:hAnsi="標楷體" w:cs="DFKaiShu-SB-Estd-BF" w:hint="eastAsia"/>
          <w:kern w:val="0"/>
        </w:rPr>
        <w:t>日北市</w:t>
      </w:r>
      <w:proofErr w:type="gramStart"/>
      <w:r>
        <w:rPr>
          <w:rFonts w:ascii="標楷體" w:eastAsia="標楷體" w:hAnsi="標楷體" w:cs="DFKaiShu-SB-Estd-BF" w:hint="eastAsia"/>
          <w:kern w:val="0"/>
        </w:rPr>
        <w:t>教前</w:t>
      </w:r>
      <w:r w:rsidRPr="004A127C">
        <w:rPr>
          <w:rFonts w:ascii="標楷體" w:eastAsia="標楷體" w:hAnsi="標楷體" w:cs="DFKaiShu-SB-Estd-BF" w:hint="eastAsia"/>
          <w:kern w:val="0"/>
        </w:rPr>
        <w:t>字</w:t>
      </w:r>
      <w:proofErr w:type="gramEnd"/>
      <w:r w:rsidRPr="004A127C">
        <w:rPr>
          <w:rFonts w:ascii="標楷體" w:eastAsia="標楷體" w:hAnsi="標楷體" w:cs="DFKaiShu-SB-Estd-BF" w:hint="eastAsia"/>
          <w:kern w:val="0"/>
        </w:rPr>
        <w:t>第</w:t>
      </w:r>
      <w:r>
        <w:rPr>
          <w:rFonts w:ascii="標楷體" w:eastAsia="標楷體" w:hAnsi="標楷體" w:hint="eastAsia"/>
          <w:bCs/>
          <w:szCs w:val="28"/>
        </w:rPr>
        <w:t>10535641000</w:t>
      </w:r>
      <w:r w:rsidRPr="004A127C">
        <w:rPr>
          <w:rFonts w:ascii="標楷體" w:eastAsia="標楷體" w:hAnsi="標楷體" w:cs="DFKaiShu-SB-Estd-BF" w:hint="eastAsia"/>
          <w:kern w:val="0"/>
        </w:rPr>
        <w:t>號函。</w:t>
      </w:r>
      <w:r w:rsidRPr="00EE45AA">
        <w:rPr>
          <w:rFonts w:ascii="標楷體" w:eastAsia="標楷體" w:hAnsi="標楷體" w:cs="DFKaiShu-SB-Estd-BF" w:hint="eastAsia"/>
          <w:kern w:val="0"/>
        </w:rPr>
        <w:t xml:space="preserve">       </w:t>
      </w:r>
    </w:p>
    <w:p w:rsidR="00EE1AAF" w:rsidRPr="00EE45AA" w:rsidRDefault="00EE1AAF" w:rsidP="00EE1AAF">
      <w:pPr>
        <w:autoSpaceDE w:val="0"/>
        <w:autoSpaceDN w:val="0"/>
        <w:adjustRightInd w:val="0"/>
        <w:spacing w:line="420" w:lineRule="exact"/>
        <w:ind w:firstLineChars="253" w:firstLine="607"/>
        <w:rPr>
          <w:rFonts w:eastAsia="標楷體"/>
          <w:color w:val="000000"/>
        </w:rPr>
      </w:pPr>
      <w:r w:rsidRPr="00EE45AA">
        <w:rPr>
          <w:rFonts w:eastAsia="標楷體" w:hint="eastAsia"/>
          <w:color w:val="000000"/>
        </w:rPr>
        <w:t>二</w:t>
      </w:r>
      <w:r w:rsidRPr="00EE45AA">
        <w:rPr>
          <w:rFonts w:ascii="標楷體" w:eastAsia="標楷體" w:hAnsi="標楷體" w:hint="eastAsia"/>
          <w:color w:val="000000"/>
        </w:rPr>
        <w:t>、</w:t>
      </w:r>
      <w:r w:rsidRPr="00EE45AA">
        <w:rPr>
          <w:rFonts w:eastAsia="標楷體" w:hint="eastAsia"/>
          <w:color w:val="000000"/>
        </w:rPr>
        <w:t>目的：</w:t>
      </w:r>
    </w:p>
    <w:p w:rsidR="00EE1AAF" w:rsidRDefault="00EE1AAF" w:rsidP="00EE1AAF">
      <w:pPr>
        <w:widowControl/>
        <w:shd w:val="clear" w:color="auto" w:fill="FFFFFF"/>
        <w:spacing w:before="120" w:after="120" w:line="420" w:lineRule="exact"/>
        <w:ind w:firstLine="360"/>
        <w:rPr>
          <w:rFonts w:eastAsia="標楷體"/>
        </w:rPr>
      </w:pPr>
      <w:r>
        <w:rPr>
          <w:rFonts w:eastAsia="標楷體" w:hint="eastAsia"/>
          <w:color w:val="000000"/>
        </w:rPr>
        <w:t xml:space="preserve">     </w:t>
      </w:r>
      <w:r w:rsidRPr="00AE07A7">
        <w:rPr>
          <w:rFonts w:ascii="標楷體" w:eastAsia="標楷體" w:hAnsi="標楷體" w:hint="eastAsia"/>
          <w:color w:val="000000"/>
        </w:rPr>
        <w:t xml:space="preserve"> (</w:t>
      </w:r>
      <w:proofErr w:type="gramStart"/>
      <w:r w:rsidRPr="00AE07A7">
        <w:rPr>
          <w:rFonts w:ascii="標楷體" w:eastAsia="標楷體" w:hAnsi="標楷體" w:hint="eastAsia"/>
          <w:color w:val="000000"/>
        </w:rPr>
        <w:t>一</w:t>
      </w:r>
      <w:proofErr w:type="gramEnd"/>
      <w:r w:rsidRPr="00AE07A7">
        <w:rPr>
          <w:rFonts w:ascii="標楷體" w:eastAsia="標楷體" w:hAnsi="標楷體" w:hint="eastAsia"/>
          <w:color w:val="000000"/>
        </w:rPr>
        <w:t>)</w:t>
      </w:r>
      <w:r w:rsidRPr="00AE07A7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EE45AA">
        <w:rPr>
          <w:rFonts w:eastAsia="標楷體"/>
        </w:rPr>
        <w:t>增進幼兒的身心發展之認識，強化其教養子女之能力與親子互動技巧，</w:t>
      </w:r>
      <w:proofErr w:type="gramStart"/>
      <w:r w:rsidRPr="00EE45AA">
        <w:rPr>
          <w:rFonts w:eastAsia="標楷體"/>
        </w:rPr>
        <w:t>俾</w:t>
      </w:r>
      <w:proofErr w:type="gramEnd"/>
    </w:p>
    <w:p w:rsidR="00EE1AAF" w:rsidRPr="006C21CD" w:rsidRDefault="00EE1AAF" w:rsidP="006C21CD">
      <w:pPr>
        <w:widowControl/>
        <w:shd w:val="clear" w:color="auto" w:fill="FFFFFF"/>
        <w:spacing w:before="120" w:after="120" w:line="420" w:lineRule="exact"/>
        <w:ind w:firstLineChars="700" w:firstLine="1680"/>
        <w:rPr>
          <w:rFonts w:eastAsia="標楷體"/>
        </w:rPr>
      </w:pPr>
      <w:r w:rsidRPr="00EE45AA">
        <w:rPr>
          <w:rFonts w:eastAsia="標楷體" w:hint="eastAsia"/>
        </w:rPr>
        <w:t>使</w:t>
      </w:r>
      <w:r w:rsidRPr="00EE45AA">
        <w:rPr>
          <w:rFonts w:eastAsia="標楷體"/>
        </w:rPr>
        <w:t>幼兒獲得身心健全的發展。</w:t>
      </w:r>
    </w:p>
    <w:p w:rsidR="00EE1AAF" w:rsidRPr="00EE45AA" w:rsidRDefault="00EE1AAF" w:rsidP="00EE1AAF">
      <w:pPr>
        <w:pStyle w:val="body"/>
        <w:shd w:val="clear" w:color="auto" w:fill="FFFFFF"/>
        <w:spacing w:before="15" w:beforeAutospacing="0" w:after="15" w:afterAutospacing="0" w:line="420" w:lineRule="exact"/>
        <w:rPr>
          <w:rFonts w:eastAsia="標楷體"/>
        </w:rPr>
      </w:pPr>
      <w:r w:rsidRPr="00AE07A7">
        <w:rPr>
          <w:rFonts w:ascii="標楷體" w:eastAsia="標楷體" w:hAnsi="標楷體" w:hint="eastAsia"/>
          <w:color w:val="000000"/>
        </w:rPr>
        <w:t xml:space="preserve">         (二)</w:t>
      </w:r>
      <w:r w:rsidRPr="00AE07A7">
        <w:rPr>
          <w:rFonts w:ascii="標楷體" w:eastAsia="標楷體" w:hAnsi="標楷體" w:cs="Arial"/>
          <w:color w:val="000000"/>
        </w:rPr>
        <w:t xml:space="preserve"> </w:t>
      </w:r>
      <w:r w:rsidRPr="00EE45AA">
        <w:rPr>
          <w:rFonts w:eastAsia="標楷體"/>
        </w:rPr>
        <w:t>提升家</w:t>
      </w:r>
      <w:r w:rsidRPr="00EE45AA">
        <w:rPr>
          <w:rFonts w:eastAsia="標楷體" w:hint="eastAsia"/>
        </w:rPr>
        <w:t>庭</w:t>
      </w:r>
      <w:r>
        <w:rPr>
          <w:rFonts w:eastAsia="標楷體" w:hint="eastAsia"/>
        </w:rPr>
        <w:t>親密關係</w:t>
      </w:r>
      <w:r>
        <w:rPr>
          <w:rFonts w:eastAsia="標楷體"/>
        </w:rPr>
        <w:t>、享受親子</w:t>
      </w:r>
      <w:r w:rsidRPr="00EE45AA">
        <w:rPr>
          <w:rFonts w:eastAsia="標楷體"/>
        </w:rPr>
        <w:t>互動的樂趣。</w:t>
      </w:r>
    </w:p>
    <w:p w:rsidR="00EE1AAF" w:rsidRPr="00E868CD" w:rsidRDefault="00EE1AAF" w:rsidP="00EE1AAF">
      <w:pPr>
        <w:snapToGrid w:val="0"/>
        <w:spacing w:line="440" w:lineRule="exact"/>
        <w:ind w:leftChars="151" w:left="825" w:hangingChars="193" w:hanging="463"/>
        <w:rPr>
          <w:rFonts w:eastAsia="標楷體"/>
        </w:rPr>
      </w:pPr>
      <w:r w:rsidRPr="00EE45AA">
        <w:rPr>
          <w:rFonts w:eastAsia="標楷體" w:hint="eastAsia"/>
        </w:rPr>
        <w:t xml:space="preserve">     </w:t>
      </w:r>
      <w:r>
        <w:rPr>
          <w:rFonts w:eastAsia="標楷體" w:hint="eastAsia"/>
        </w:rPr>
        <w:t xml:space="preserve"> </w:t>
      </w:r>
      <w:r w:rsidRPr="00EE45AA">
        <w:rPr>
          <w:rFonts w:eastAsia="標楷體" w:hint="eastAsia"/>
        </w:rPr>
        <w:t>(</w:t>
      </w:r>
      <w:r w:rsidRPr="00EE45AA">
        <w:rPr>
          <w:rFonts w:eastAsia="標楷體" w:hint="eastAsia"/>
        </w:rPr>
        <w:t>三</w:t>
      </w:r>
      <w:r w:rsidRPr="00EE45AA">
        <w:rPr>
          <w:rFonts w:eastAsia="標楷體" w:hint="eastAsia"/>
        </w:rPr>
        <w:t xml:space="preserve">) </w:t>
      </w:r>
      <w:r w:rsidRPr="00EE45AA">
        <w:rPr>
          <w:rFonts w:ascii="標楷體" w:eastAsia="標楷體" w:hAnsi="標楷體" w:hint="eastAsia"/>
        </w:rPr>
        <w:t>提供家庭服務，協助家庭增進配偶、親子、手足、</w:t>
      </w:r>
      <w:proofErr w:type="gramStart"/>
      <w:r w:rsidRPr="00EE45AA">
        <w:rPr>
          <w:rFonts w:ascii="標楷體" w:eastAsia="標楷體" w:hAnsi="標楷體" w:hint="eastAsia"/>
        </w:rPr>
        <w:t>親屬間的良好</w:t>
      </w:r>
      <w:proofErr w:type="gramEnd"/>
      <w:r w:rsidRPr="00EE45AA">
        <w:rPr>
          <w:rFonts w:ascii="標楷體" w:eastAsia="標楷體" w:hAnsi="標楷體" w:hint="eastAsia"/>
        </w:rPr>
        <w:t>關係。</w:t>
      </w:r>
    </w:p>
    <w:p w:rsidR="00EE1AAF" w:rsidRPr="00EE45AA" w:rsidRDefault="00EE1AAF" w:rsidP="00EE1AAF">
      <w:pPr>
        <w:numPr>
          <w:ilvl w:val="0"/>
          <w:numId w:val="1"/>
        </w:numPr>
        <w:tabs>
          <w:tab w:val="left" w:pos="567"/>
        </w:tabs>
        <w:spacing w:line="420" w:lineRule="exact"/>
        <w:ind w:left="1134" w:hanging="566"/>
        <w:jc w:val="both"/>
        <w:rPr>
          <w:rFonts w:eastAsia="標楷體"/>
          <w:color w:val="000000"/>
        </w:rPr>
      </w:pPr>
      <w:r w:rsidRPr="00EE45AA">
        <w:rPr>
          <w:rFonts w:eastAsia="標楷體" w:hint="eastAsia"/>
          <w:color w:val="000000"/>
        </w:rPr>
        <w:t>指導單位</w:t>
      </w:r>
      <w:r w:rsidRPr="00EE45AA">
        <w:rPr>
          <w:rFonts w:eastAsia="標楷體" w:hint="eastAsia"/>
          <w:color w:val="000000"/>
        </w:rPr>
        <w:t>:</w:t>
      </w:r>
      <w:r w:rsidRPr="00EE45AA">
        <w:rPr>
          <w:rFonts w:eastAsia="標楷體" w:hint="eastAsia"/>
          <w:color w:val="000000"/>
        </w:rPr>
        <w:t>教育部。</w:t>
      </w:r>
    </w:p>
    <w:p w:rsidR="00EE1AAF" w:rsidRPr="004A127C" w:rsidRDefault="00EE1AAF" w:rsidP="00EE1AAF">
      <w:pPr>
        <w:numPr>
          <w:ilvl w:val="0"/>
          <w:numId w:val="1"/>
        </w:numPr>
        <w:tabs>
          <w:tab w:val="left" w:pos="567"/>
        </w:tabs>
        <w:spacing w:line="420" w:lineRule="exact"/>
        <w:ind w:left="1134" w:hanging="566"/>
        <w:jc w:val="both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主辦單位：臺北市政府教育局。</w:t>
      </w:r>
    </w:p>
    <w:p w:rsidR="00EE1AAF" w:rsidRPr="00E868CD" w:rsidRDefault="00EE1AAF" w:rsidP="00EE1AAF">
      <w:pPr>
        <w:numPr>
          <w:ilvl w:val="0"/>
          <w:numId w:val="1"/>
        </w:numPr>
        <w:tabs>
          <w:tab w:val="left" w:pos="567"/>
        </w:tabs>
        <w:spacing w:line="420" w:lineRule="exact"/>
        <w:ind w:left="1134" w:hanging="566"/>
        <w:jc w:val="both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承辦單位</w:t>
      </w:r>
      <w:r w:rsidRPr="004A127C">
        <w:rPr>
          <w:rFonts w:eastAsia="標楷體" w:hint="eastAsia"/>
          <w:color w:val="000000"/>
        </w:rPr>
        <w:t>:</w:t>
      </w:r>
      <w:proofErr w:type="gramStart"/>
      <w:r>
        <w:rPr>
          <w:rFonts w:eastAsia="標楷體" w:hint="eastAsia"/>
          <w:color w:val="000000"/>
        </w:rPr>
        <w:t>臺北市立</w:t>
      </w:r>
      <w:r>
        <w:rPr>
          <w:rFonts w:ascii="標楷體" w:eastAsia="標楷體" w:hAnsi="標楷體" w:hint="eastAsia"/>
          <w:color w:val="000000"/>
        </w:rPr>
        <w:t>南湖</w:t>
      </w:r>
      <w:proofErr w:type="gramEnd"/>
      <w:r>
        <w:rPr>
          <w:rFonts w:ascii="標楷體" w:eastAsia="標楷體" w:hAnsi="標楷體" w:hint="eastAsia"/>
          <w:color w:val="000000"/>
        </w:rPr>
        <w:t>國小附設</w:t>
      </w:r>
      <w:r>
        <w:rPr>
          <w:rFonts w:eastAsia="標楷體" w:hint="eastAsia"/>
          <w:color w:val="000000"/>
        </w:rPr>
        <w:t>幼兒園</w:t>
      </w:r>
      <w:r w:rsidRPr="004A127C">
        <w:rPr>
          <w:rFonts w:eastAsia="標楷體" w:hint="eastAsia"/>
          <w:color w:val="000000"/>
        </w:rPr>
        <w:t>。</w:t>
      </w:r>
    </w:p>
    <w:p w:rsidR="00EE1AAF" w:rsidRDefault="00EE1AAF" w:rsidP="00EE1AAF">
      <w:pPr>
        <w:numPr>
          <w:ilvl w:val="0"/>
          <w:numId w:val="1"/>
        </w:numPr>
        <w:tabs>
          <w:tab w:val="left" w:pos="567"/>
        </w:tabs>
        <w:spacing w:line="420" w:lineRule="exact"/>
        <w:ind w:left="1134" w:hanging="566"/>
        <w:jc w:val="both"/>
        <w:rPr>
          <w:rFonts w:ascii="標楷體" w:eastAsia="標楷體" w:hAnsi="標楷體"/>
          <w:color w:val="000000"/>
        </w:rPr>
      </w:pPr>
      <w:r w:rsidRPr="004A127C">
        <w:rPr>
          <w:rFonts w:eastAsia="標楷體" w:hint="eastAsia"/>
          <w:color w:val="000000"/>
        </w:rPr>
        <w:t>活動時間</w:t>
      </w:r>
      <w:r>
        <w:rPr>
          <w:rFonts w:eastAsia="標楷體" w:hint="eastAsia"/>
          <w:color w:val="000000"/>
        </w:rPr>
        <w:t>:105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12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17</w:t>
      </w:r>
      <w:r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星期六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上午</w:t>
      </w:r>
      <w:r>
        <w:rPr>
          <w:rFonts w:eastAsia="標楷體" w:hint="eastAsia"/>
          <w:color w:val="000000"/>
        </w:rPr>
        <w:t>8</w:t>
      </w:r>
      <w:r>
        <w:rPr>
          <w:rFonts w:eastAsia="標楷體" w:hint="eastAsia"/>
          <w:color w:val="000000"/>
        </w:rPr>
        <w:t>時</w:t>
      </w:r>
      <w:r>
        <w:rPr>
          <w:rFonts w:eastAsia="標楷體" w:hint="eastAsia"/>
          <w:color w:val="000000"/>
        </w:rPr>
        <w:t>30</w:t>
      </w:r>
      <w:r>
        <w:rPr>
          <w:rFonts w:eastAsia="標楷體" w:hint="eastAsia"/>
          <w:color w:val="000000"/>
        </w:rPr>
        <w:t>至</w:t>
      </w:r>
      <w:r>
        <w:rPr>
          <w:rFonts w:eastAsia="標楷體" w:hint="eastAsia"/>
          <w:color w:val="000000"/>
        </w:rPr>
        <w:t>12</w:t>
      </w:r>
      <w:r>
        <w:rPr>
          <w:rFonts w:eastAsia="標楷體" w:hint="eastAsia"/>
          <w:color w:val="000000"/>
        </w:rPr>
        <w:t>時</w:t>
      </w:r>
      <w:r>
        <w:rPr>
          <w:rFonts w:eastAsia="標楷體" w:hint="eastAsia"/>
          <w:color w:val="000000"/>
        </w:rPr>
        <w:t>00</w:t>
      </w:r>
      <w:r>
        <w:rPr>
          <w:rFonts w:eastAsia="標楷體" w:hint="eastAsia"/>
          <w:color w:val="000000"/>
        </w:rPr>
        <w:t>分</w:t>
      </w:r>
      <w:r w:rsidRPr="004A127C">
        <w:rPr>
          <w:rFonts w:eastAsia="標楷體" w:hint="eastAsia"/>
          <w:color w:val="000000"/>
        </w:rPr>
        <w:t>。</w:t>
      </w:r>
      <w:r>
        <w:rPr>
          <w:rFonts w:eastAsia="標楷體" w:hint="eastAsi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EE1AAF" w:rsidRPr="004A127C" w:rsidRDefault="00EE1AAF" w:rsidP="00EE1AAF">
      <w:pPr>
        <w:tabs>
          <w:tab w:val="left" w:pos="770"/>
        </w:tabs>
        <w:spacing w:line="420" w:lineRule="exact"/>
        <w:ind w:firstLineChars="236" w:firstLine="56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八、活動地點：南湖國小(臺北市內湖區康寧路三段200號)</w:t>
      </w:r>
      <w:r w:rsidRPr="005C1B76">
        <w:rPr>
          <w:rFonts w:eastAsia="標楷體" w:hint="eastAsia"/>
          <w:color w:val="000000"/>
        </w:rPr>
        <w:t xml:space="preserve"> </w:t>
      </w:r>
      <w:r w:rsidRPr="004A127C">
        <w:rPr>
          <w:rFonts w:eastAsia="標楷體" w:hint="eastAsia"/>
          <w:color w:val="000000"/>
        </w:rPr>
        <w:t>。</w:t>
      </w:r>
    </w:p>
    <w:p w:rsidR="00EE1AAF" w:rsidRPr="00EE45AA" w:rsidRDefault="00EE1AAF" w:rsidP="00EE1AAF">
      <w:pPr>
        <w:tabs>
          <w:tab w:val="left" w:pos="770"/>
        </w:tabs>
        <w:spacing w:line="380" w:lineRule="exact"/>
        <w:ind w:leftChars="-19" w:left="1665" w:hangingChars="713" w:hanging="1711"/>
        <w:jc w:val="both"/>
        <w:rPr>
          <w:rFonts w:eastAsia="標楷體"/>
        </w:rPr>
      </w:pPr>
      <w:r>
        <w:rPr>
          <w:rFonts w:eastAsia="標楷體" w:hint="eastAsia"/>
          <w:color w:val="000000"/>
        </w:rPr>
        <w:t xml:space="preserve">     </w:t>
      </w:r>
      <w:r>
        <w:rPr>
          <w:rFonts w:eastAsia="標楷體" w:hint="eastAsia"/>
          <w:color w:val="000000"/>
        </w:rPr>
        <w:t>九、</w:t>
      </w:r>
      <w:r w:rsidRPr="004A127C">
        <w:rPr>
          <w:rFonts w:eastAsia="標楷體" w:hint="eastAsia"/>
          <w:color w:val="000000"/>
        </w:rPr>
        <w:t>參加對象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</w:rPr>
        <w:t>就讀本市公私立幼兒園幼兒之家長及社區民眾</w:t>
      </w:r>
      <w:r w:rsidRPr="00EE45AA">
        <w:rPr>
          <w:rFonts w:eastAsia="標楷體" w:hint="eastAsia"/>
        </w:rPr>
        <w:t>。</w:t>
      </w:r>
    </w:p>
    <w:p w:rsidR="00EE1AAF" w:rsidRDefault="00EE1AAF" w:rsidP="00EE1AAF">
      <w:pPr>
        <w:spacing w:line="420" w:lineRule="exact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 xml:space="preserve">     十、</w:t>
      </w:r>
      <w:r w:rsidRPr="004A127C">
        <w:rPr>
          <w:rFonts w:ascii="標楷體" w:eastAsia="標楷體" w:hAnsi="標楷體" w:hint="eastAsia"/>
          <w:color w:val="000000"/>
        </w:rPr>
        <w:t>參加人數：</w:t>
      </w:r>
      <w:r>
        <w:rPr>
          <w:rFonts w:ascii="標楷體" w:eastAsia="標楷體" w:hAnsi="標楷體" w:hint="eastAsia"/>
          <w:color w:val="000000"/>
        </w:rPr>
        <w:t>50對親子</w:t>
      </w:r>
      <w:r w:rsidRPr="0050074F">
        <w:rPr>
          <w:rFonts w:ascii="標楷體" w:eastAsia="標楷體" w:hAnsi="標楷體" w:hint="eastAsia"/>
        </w:rPr>
        <w:t>(共計</w:t>
      </w:r>
      <w:r>
        <w:rPr>
          <w:rFonts w:ascii="標楷體" w:eastAsia="標楷體" w:hAnsi="標楷體" w:hint="eastAsia"/>
        </w:rPr>
        <w:t>10</w:t>
      </w:r>
      <w:r w:rsidRPr="0050074F">
        <w:rPr>
          <w:rFonts w:ascii="標楷體" w:eastAsia="標楷體" w:hAnsi="標楷體" w:hint="eastAsia"/>
        </w:rPr>
        <w:t>0人)</w:t>
      </w:r>
      <w:r w:rsidRPr="0050074F">
        <w:rPr>
          <w:rFonts w:eastAsia="標楷體" w:hint="eastAsia"/>
        </w:rPr>
        <w:t>。</w:t>
      </w:r>
    </w:p>
    <w:p w:rsidR="00EE1AAF" w:rsidRPr="0050074F" w:rsidRDefault="00EE1AAF" w:rsidP="00EE1AAF">
      <w:pPr>
        <w:spacing w:line="42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十一</w:t>
      </w:r>
      <w:r>
        <w:rPr>
          <w:rFonts w:ascii="新細明體" w:hAnsi="新細明體" w:hint="eastAsia"/>
        </w:rPr>
        <w:t>、</w:t>
      </w:r>
      <w:r w:rsidRPr="004E5B6E">
        <w:rPr>
          <w:rFonts w:eastAsia="標楷體" w:hint="eastAsia"/>
        </w:rPr>
        <w:t>宣傳方式</w:t>
      </w:r>
      <w:r w:rsidRPr="004E5B6E">
        <w:rPr>
          <w:rFonts w:ascii="新細明體" w:hAnsi="新細明體" w:hint="eastAsia"/>
        </w:rPr>
        <w:t>：</w:t>
      </w:r>
      <w:r w:rsidRPr="004E5B6E">
        <w:rPr>
          <w:rFonts w:eastAsia="標楷體" w:hint="eastAsia"/>
        </w:rPr>
        <w:t>活動海報及宣傳單</w:t>
      </w:r>
      <w:r w:rsidRPr="00736745">
        <w:rPr>
          <w:rFonts w:eastAsia="標楷體" w:hint="eastAsia"/>
          <w:color w:val="FF0000"/>
        </w:rPr>
        <w:t xml:space="preserve"> </w:t>
      </w:r>
    </w:p>
    <w:p w:rsidR="00EE1AAF" w:rsidRPr="004A127C" w:rsidRDefault="00EE1AAF" w:rsidP="00EE1AAF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十二、</w:t>
      </w:r>
      <w:r w:rsidRPr="004A127C">
        <w:rPr>
          <w:rFonts w:ascii="標楷體" w:eastAsia="標楷體" w:hAnsi="標楷體" w:hint="eastAsia"/>
          <w:color w:val="000000"/>
        </w:rPr>
        <w:t>活動內容:</w:t>
      </w:r>
    </w:p>
    <w:tbl>
      <w:tblPr>
        <w:tblW w:w="9504" w:type="dxa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701"/>
        <w:gridCol w:w="1560"/>
        <w:gridCol w:w="2976"/>
        <w:gridCol w:w="2552"/>
      </w:tblGrid>
      <w:tr w:rsidR="00EE1AAF" w:rsidRPr="004A127C" w:rsidTr="00C65D30">
        <w:tc>
          <w:tcPr>
            <w:tcW w:w="715" w:type="dxa"/>
            <w:shd w:val="clear" w:color="auto" w:fill="auto"/>
            <w:vAlign w:val="center"/>
          </w:tcPr>
          <w:p w:rsidR="00EE1AAF" w:rsidRPr="004A127C" w:rsidRDefault="00EE1AAF" w:rsidP="00C65D30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vAlign w:val="center"/>
          </w:tcPr>
          <w:p w:rsidR="00EE1AAF" w:rsidRPr="004A127C" w:rsidRDefault="00EE1AAF" w:rsidP="00C65D30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主題</w:t>
            </w:r>
            <w:r>
              <w:rPr>
                <w:rFonts w:eastAsia="標楷體" w:hint="eastAsia"/>
              </w:rPr>
              <w:t>/</w:t>
            </w:r>
            <w:r w:rsidRPr="004A127C">
              <w:rPr>
                <w:rFonts w:eastAsia="標楷體" w:hint="eastAsia"/>
              </w:rPr>
              <w:t>名稱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1AAF" w:rsidRPr="004A127C" w:rsidRDefault="00EE1AAF" w:rsidP="00C65D30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E1AAF" w:rsidRPr="004A127C" w:rsidRDefault="00EE1AAF" w:rsidP="00C65D30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課程內容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1AAF" w:rsidRDefault="00EE1AAF" w:rsidP="00C65D30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講座</w:t>
            </w:r>
          </w:p>
          <w:p w:rsidR="00EE1AAF" w:rsidRPr="004A127C" w:rsidRDefault="00EE1AAF" w:rsidP="00C65D30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C6F87"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姓名</w:t>
            </w:r>
            <w:r w:rsidRPr="004C6F87">
              <w:rPr>
                <w:rFonts w:eastAsia="標楷體" w:hint="eastAsia"/>
                <w:sz w:val="20"/>
              </w:rPr>
              <w:t>/</w:t>
            </w:r>
            <w:r w:rsidRPr="004C6F87">
              <w:rPr>
                <w:rFonts w:eastAsia="標楷體" w:hint="eastAsia"/>
                <w:sz w:val="20"/>
              </w:rPr>
              <w:t>服務單位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職稱</w:t>
            </w:r>
            <w:r w:rsidRPr="004C6F87">
              <w:rPr>
                <w:rFonts w:eastAsia="標楷體" w:hint="eastAsia"/>
                <w:sz w:val="20"/>
              </w:rPr>
              <w:t>)</w:t>
            </w:r>
          </w:p>
        </w:tc>
      </w:tr>
      <w:tr w:rsidR="00EE1AAF" w:rsidRPr="003F0299" w:rsidTr="00C65D30">
        <w:trPr>
          <w:trHeight w:val="1210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EE1AAF" w:rsidRPr="003F0299" w:rsidRDefault="00EE1AAF" w:rsidP="00C65D30">
            <w:pPr>
              <w:tabs>
                <w:tab w:val="left" w:pos="770"/>
              </w:tabs>
              <w:spacing w:line="3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</w:t>
            </w:r>
          </w:p>
          <w:p w:rsidR="00EE1AAF" w:rsidRPr="003F0299" w:rsidRDefault="00EE1AAF" w:rsidP="00C65D30">
            <w:pPr>
              <w:tabs>
                <w:tab w:val="left" w:pos="770"/>
              </w:tabs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0299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  <w:p w:rsidR="00EE1AAF" w:rsidRPr="003F0299" w:rsidRDefault="00EE1AAF" w:rsidP="00C65D30">
            <w:pPr>
              <w:tabs>
                <w:tab w:val="left" w:pos="770"/>
              </w:tabs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0299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  <w:p w:rsidR="00EE1AAF" w:rsidRPr="003F0299" w:rsidRDefault="00EE1AAF" w:rsidP="00C65D30">
            <w:pPr>
              <w:tabs>
                <w:tab w:val="left" w:pos="770"/>
              </w:tabs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0299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EE1AAF" w:rsidRPr="003F0299" w:rsidRDefault="00EE1AAF" w:rsidP="00C65D30">
            <w:pPr>
              <w:tabs>
                <w:tab w:val="left" w:pos="770"/>
              </w:tabs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  <w:p w:rsidR="00EE1AAF" w:rsidRDefault="00EE1AAF" w:rsidP="00C65D30">
            <w:pPr>
              <w:tabs>
                <w:tab w:val="left" w:pos="770"/>
              </w:tabs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0299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EE1AAF" w:rsidRPr="003F0299" w:rsidRDefault="00EE1AAF" w:rsidP="00C65D30">
            <w:pPr>
              <w:tabs>
                <w:tab w:val="left" w:pos="770"/>
              </w:tabs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EE1AAF" w:rsidRPr="003F0299" w:rsidRDefault="00EE1AAF" w:rsidP="00C65D30">
            <w:pPr>
              <w:tabs>
                <w:tab w:val="left" w:pos="770"/>
              </w:tabs>
              <w:spacing w:line="380" w:lineRule="exact"/>
              <w:jc w:val="center"/>
              <w:rPr>
                <w:rFonts w:eastAsia="標楷體"/>
              </w:rPr>
            </w:pPr>
            <w:r w:rsidRPr="003F0299">
              <w:rPr>
                <w:rFonts w:eastAsia="標楷體" w:hint="eastAsia"/>
              </w:rPr>
              <w:t>星</w:t>
            </w:r>
          </w:p>
          <w:p w:rsidR="00EE1AAF" w:rsidRPr="003F0299" w:rsidRDefault="00EE1AAF" w:rsidP="00C65D30">
            <w:pPr>
              <w:tabs>
                <w:tab w:val="left" w:pos="770"/>
              </w:tabs>
              <w:spacing w:line="380" w:lineRule="exact"/>
              <w:jc w:val="center"/>
              <w:rPr>
                <w:rFonts w:eastAsia="標楷體"/>
              </w:rPr>
            </w:pPr>
            <w:r w:rsidRPr="003F0299">
              <w:rPr>
                <w:rFonts w:eastAsia="標楷體" w:hint="eastAsia"/>
              </w:rPr>
              <w:t>期</w:t>
            </w:r>
          </w:p>
          <w:p w:rsidR="00EE1AAF" w:rsidRPr="003F0299" w:rsidRDefault="00EE1AAF" w:rsidP="00C65D30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</w:rPr>
            </w:pPr>
            <w:r w:rsidRPr="003F0299">
              <w:rPr>
                <w:rFonts w:eastAsia="標楷體" w:hint="eastAsia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EE1AAF" w:rsidRDefault="00EE1AAF" w:rsidP="00C65D30">
            <w:pPr>
              <w:tabs>
                <w:tab w:val="left" w:pos="259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快</w:t>
            </w:r>
          </w:p>
          <w:p w:rsidR="00EE1AAF" w:rsidRDefault="00EE1AAF" w:rsidP="00C65D30">
            <w:pPr>
              <w:tabs>
                <w:tab w:val="left" w:pos="259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</w:t>
            </w:r>
          </w:p>
          <w:p w:rsidR="00EE1AAF" w:rsidRDefault="00EE1AAF" w:rsidP="00C65D30">
            <w:pPr>
              <w:tabs>
                <w:tab w:val="left" w:pos="259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</w:t>
            </w:r>
          </w:p>
          <w:p w:rsidR="00EE1AAF" w:rsidRDefault="00EE1AAF" w:rsidP="00C65D30">
            <w:pPr>
              <w:tabs>
                <w:tab w:val="left" w:pos="259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桌</w:t>
            </w:r>
          </w:p>
          <w:p w:rsidR="00EE1AAF" w:rsidRPr="003F0299" w:rsidRDefault="00EE1AAF" w:rsidP="00C65D30">
            <w:pPr>
              <w:tabs>
                <w:tab w:val="left" w:pos="259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1AAF" w:rsidRPr="003F0299" w:rsidRDefault="00EE1AAF" w:rsidP="00C65D3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08:30~09:0</w:t>
            </w:r>
            <w:r w:rsidRPr="003F0299">
              <w:rPr>
                <w:rFonts w:eastAsia="標楷體" w:hint="eastAsia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E1AAF" w:rsidRPr="003F0299" w:rsidRDefault="00EE1AAF" w:rsidP="00C65D3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◎播放並簡介</w:t>
            </w:r>
            <w:r w:rsidRPr="003F0299">
              <w:rPr>
                <w:rFonts w:ascii="標楷體" w:eastAsia="標楷體" w:hAnsi="標楷體" w:cs="新細明體" w:hint="eastAsia"/>
                <w:kern w:val="0"/>
              </w:rPr>
              <w:t>教育部「幼兒園</w:t>
            </w:r>
            <w:r>
              <w:rPr>
                <w:rFonts w:ascii="標楷體" w:eastAsia="標楷體" w:hAnsi="標楷體" w:cs="新細明體" w:hint="eastAsia"/>
                <w:kern w:val="0"/>
              </w:rPr>
              <w:t>教學</w:t>
            </w:r>
            <w:r w:rsidRPr="003F0299">
              <w:rPr>
                <w:rFonts w:ascii="標楷體" w:eastAsia="標楷體" w:hAnsi="標楷體" w:cs="新細明體" w:hint="eastAsia"/>
                <w:kern w:val="0"/>
              </w:rPr>
              <w:t>正常化系列宣導短片」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1AAF" w:rsidRPr="003F0299" w:rsidRDefault="00EE1AAF" w:rsidP="00C65D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王秀滿主任</w:t>
            </w:r>
          </w:p>
          <w:p w:rsidR="00EE1AAF" w:rsidRDefault="00EE1AAF" w:rsidP="00C65D30">
            <w:pPr>
              <w:tabs>
                <w:tab w:val="left" w:pos="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南湖國小</w:t>
            </w:r>
          </w:p>
          <w:p w:rsidR="00EE1AAF" w:rsidRPr="003F0299" w:rsidRDefault="00EE1AAF" w:rsidP="00C65D30">
            <w:pPr>
              <w:tabs>
                <w:tab w:val="left" w:pos="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附設</w:t>
            </w:r>
            <w:r w:rsidRPr="003F0299">
              <w:rPr>
                <w:rFonts w:eastAsia="標楷體" w:hint="eastAsia"/>
                <w:color w:val="000000"/>
              </w:rPr>
              <w:t>幼兒園</w:t>
            </w:r>
          </w:p>
        </w:tc>
      </w:tr>
      <w:tr w:rsidR="00EE1AAF" w:rsidRPr="003F0299" w:rsidTr="00C65D30">
        <w:trPr>
          <w:trHeight w:val="1620"/>
        </w:trPr>
        <w:tc>
          <w:tcPr>
            <w:tcW w:w="715" w:type="dxa"/>
            <w:vMerge/>
            <w:shd w:val="clear" w:color="auto" w:fill="auto"/>
          </w:tcPr>
          <w:p w:rsidR="00EE1AAF" w:rsidRPr="003F0299" w:rsidRDefault="00EE1AAF" w:rsidP="00C65D30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EE1AAF" w:rsidRPr="003F0299" w:rsidRDefault="00EE1AAF" w:rsidP="00C65D30">
            <w:pPr>
              <w:tabs>
                <w:tab w:val="left" w:pos="259"/>
              </w:tabs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1AAF" w:rsidRPr="003F0299" w:rsidRDefault="00EE1AAF" w:rsidP="00C65D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09:00~12:00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AAF" w:rsidRDefault="00EE1AAF" w:rsidP="00EE1AAF">
            <w:pPr>
              <w:widowControl/>
              <w:numPr>
                <w:ilvl w:val="0"/>
                <w:numId w:val="2"/>
              </w:numPr>
              <w:spacing w:beforeLines="50" w:before="180" w:line="560" w:lineRule="exact"/>
              <w:rPr>
                <w:rFonts w:eastAsia="標楷體"/>
              </w:rPr>
            </w:pPr>
            <w:proofErr w:type="gramStart"/>
            <w:r w:rsidRPr="00AD1267">
              <w:rPr>
                <w:rFonts w:eastAsia="標楷體" w:hint="eastAsia"/>
              </w:rPr>
              <w:t>桌遊是</w:t>
            </w:r>
            <w:proofErr w:type="gramEnd"/>
            <w:r w:rsidRPr="00AD1267">
              <w:rPr>
                <w:rFonts w:eastAsia="標楷體" w:hint="eastAsia"/>
              </w:rPr>
              <w:t>什麼碗糕</w:t>
            </w:r>
            <w:r w:rsidRPr="00AD1267">
              <w:rPr>
                <w:rFonts w:eastAsia="標楷體" w:hint="eastAsia"/>
              </w:rPr>
              <w:t>?</w:t>
            </w:r>
          </w:p>
          <w:p w:rsidR="00EE1AAF" w:rsidRPr="00F77F9F" w:rsidRDefault="00EE1AAF" w:rsidP="00EE1AAF">
            <w:pPr>
              <w:widowControl/>
              <w:spacing w:beforeLines="50" w:before="180" w:line="560" w:lineRule="exact"/>
              <w:ind w:left="360"/>
              <w:rPr>
                <w:rFonts w:eastAsia="標楷體"/>
              </w:rPr>
            </w:pPr>
          </w:p>
          <w:p w:rsidR="00EE1AAF" w:rsidRDefault="00EE1AAF" w:rsidP="00EE1AAF">
            <w:pPr>
              <w:widowControl/>
              <w:numPr>
                <w:ilvl w:val="0"/>
                <w:numId w:val="2"/>
              </w:numPr>
              <w:rPr>
                <w:rFonts w:eastAsia="標楷體"/>
              </w:rPr>
            </w:pPr>
            <w:proofErr w:type="gramStart"/>
            <w:r w:rsidRPr="00AD1267">
              <w:rPr>
                <w:rFonts w:eastAsia="標楷體" w:hint="eastAsia"/>
              </w:rPr>
              <w:t>桌遊九大</w:t>
            </w:r>
            <w:proofErr w:type="gramEnd"/>
            <w:r w:rsidRPr="00AD1267">
              <w:rPr>
                <w:rFonts w:eastAsia="標楷體" w:hint="eastAsia"/>
              </w:rPr>
              <w:t>類的認識和體驗</w:t>
            </w:r>
          </w:p>
          <w:p w:rsidR="00EE1AAF" w:rsidRDefault="00EE1AAF" w:rsidP="00C65D30">
            <w:pPr>
              <w:widowControl/>
              <w:rPr>
                <w:rFonts w:eastAsia="標楷體"/>
              </w:rPr>
            </w:pPr>
          </w:p>
          <w:p w:rsidR="00EE1AAF" w:rsidRDefault="00EE1AAF" w:rsidP="00EE1AAF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</w:rPr>
            </w:pPr>
            <w:r w:rsidRPr="00AD1267">
              <w:rPr>
                <w:rFonts w:ascii="標楷體" w:eastAsia="標楷體" w:hAnsi="標楷體" w:cs="新細明體" w:hint="eastAsia"/>
                <w:kern w:val="0"/>
              </w:rPr>
              <w:t>如何玩得開心.盡興</w:t>
            </w:r>
          </w:p>
          <w:p w:rsidR="00EE1AAF" w:rsidRPr="00AD1267" w:rsidRDefault="00EE1AAF" w:rsidP="00C65D3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EE1AAF" w:rsidRDefault="00EE1AAF" w:rsidP="00EE1AAF">
            <w:pPr>
              <w:widowControl/>
              <w:spacing w:beforeLines="50" w:before="180" w:line="5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AD1267">
              <w:rPr>
                <w:rFonts w:eastAsia="標楷體" w:hint="eastAsia"/>
              </w:rPr>
              <w:t>家庭歡樂的製造機</w:t>
            </w:r>
            <w:r w:rsidRPr="00AD1267">
              <w:rPr>
                <w:rFonts w:eastAsia="標楷體" w:hint="eastAsia"/>
              </w:rPr>
              <w:t>-</w:t>
            </w:r>
            <w:r w:rsidRPr="00AD1267">
              <w:rPr>
                <w:rFonts w:eastAsia="標楷體" w:hint="eastAsia"/>
              </w:rPr>
              <w:t>桌遊</w:t>
            </w:r>
          </w:p>
          <w:p w:rsidR="00EE1AAF" w:rsidRPr="00AD1267" w:rsidRDefault="00EE1AAF" w:rsidP="00EE1AAF">
            <w:pPr>
              <w:widowControl/>
              <w:spacing w:beforeLines="50" w:before="180" w:line="5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AD1267">
              <w:rPr>
                <w:rFonts w:eastAsia="標楷體" w:hint="eastAsia"/>
              </w:rPr>
              <w:t>父母如何挑選桌遊及帶領桌遊</w:t>
            </w:r>
          </w:p>
          <w:p w:rsidR="00EE1AAF" w:rsidRDefault="00EE1AAF" w:rsidP="00EE1AAF">
            <w:pPr>
              <w:widowControl/>
              <w:spacing w:beforeLines="50" w:before="180" w:line="560" w:lineRule="exact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F73324">
              <w:rPr>
                <w:rFonts w:eastAsia="標楷體" w:hint="eastAsia"/>
              </w:rPr>
              <w:t xml:space="preserve"> </w:t>
            </w:r>
            <w:r w:rsidRPr="00F73324">
              <w:rPr>
                <w:rFonts w:eastAsia="標楷體" w:hint="eastAsia"/>
              </w:rPr>
              <w:t>品格</w:t>
            </w:r>
            <w:proofErr w:type="gramStart"/>
            <w:r w:rsidRPr="00F73324">
              <w:rPr>
                <w:rFonts w:eastAsia="標楷體" w:hint="eastAsia"/>
              </w:rPr>
              <w:t>與桌遊的</w:t>
            </w:r>
            <w:proofErr w:type="gramEnd"/>
            <w:r w:rsidRPr="00F73324">
              <w:rPr>
                <w:rFonts w:eastAsia="標楷體" w:hint="eastAsia"/>
              </w:rPr>
              <w:t>運用</w:t>
            </w:r>
          </w:p>
          <w:p w:rsidR="00EE1AAF" w:rsidRPr="00F73324" w:rsidRDefault="00EE1AAF" w:rsidP="00C65D30">
            <w:pPr>
              <w:rPr>
                <w:rFonts w:ascii="標楷體" w:eastAsia="標楷體" w:hAnsi="標楷體" w:cs="新細明體"/>
                <w:kern w:val="0"/>
              </w:rPr>
            </w:pPr>
          </w:p>
          <w:p w:rsidR="00EE1AAF" w:rsidRPr="003F0299" w:rsidRDefault="00EE1AAF" w:rsidP="00C65D3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7.</w:t>
            </w:r>
            <w:r w:rsidRPr="00F73324">
              <w:rPr>
                <w:rFonts w:eastAsia="標楷體" w:hint="eastAsia"/>
              </w:rPr>
              <w:t xml:space="preserve"> </w:t>
            </w:r>
            <w:r w:rsidRPr="00F73324">
              <w:rPr>
                <w:rFonts w:eastAsia="標楷體" w:hint="eastAsia"/>
              </w:rPr>
              <w:t>如何</w:t>
            </w:r>
            <w:proofErr w:type="gramStart"/>
            <w:r w:rsidRPr="00F73324">
              <w:rPr>
                <w:rFonts w:eastAsia="標楷體" w:hint="eastAsia"/>
              </w:rPr>
              <w:t>透過桌遊提升</w:t>
            </w:r>
            <w:proofErr w:type="gramEnd"/>
            <w:r w:rsidRPr="00F73324">
              <w:rPr>
                <w:rFonts w:eastAsia="標楷體" w:hint="eastAsia"/>
              </w:rPr>
              <w:t>孩子的專注力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1AAF" w:rsidRDefault="00EE1AAF" w:rsidP="00C65D3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講座:白洪銘</w:t>
            </w:r>
            <w:r w:rsidRPr="003F0299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服務單位</w:t>
            </w:r>
            <w:r>
              <w:rPr>
                <w:rFonts w:eastAsia="標楷體" w:hint="eastAsia"/>
                <w:color w:val="000000"/>
              </w:rPr>
              <w:t>:</w:t>
            </w:r>
            <w:r w:rsidRPr="00D05918">
              <w:rPr>
                <w:rFonts w:ascii="標楷體" w:eastAsia="標楷體" w:hAnsi="標楷體" w:hint="eastAsia"/>
              </w:rPr>
              <w:t>得恩堡</w:t>
            </w:r>
            <w:proofErr w:type="gramStart"/>
            <w:r w:rsidRPr="00D05918">
              <w:rPr>
                <w:rFonts w:ascii="標楷體" w:eastAsia="標楷體" w:hAnsi="標楷體" w:hint="eastAsia"/>
              </w:rPr>
              <w:t>教育桌遊有限公司</w:t>
            </w:r>
            <w:proofErr w:type="gramEnd"/>
            <w:r w:rsidRPr="00D05918">
              <w:rPr>
                <w:rFonts w:ascii="標楷體" w:eastAsia="標楷體" w:hAnsi="標楷體" w:hint="eastAsia"/>
              </w:rPr>
              <w:t xml:space="preserve">總經理 </w:t>
            </w:r>
          </w:p>
          <w:p w:rsidR="00EE1AAF" w:rsidRPr="00AD1267" w:rsidRDefault="00EE1AAF" w:rsidP="00C65D30">
            <w:pPr>
              <w:spacing w:line="0" w:lineRule="atLeast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</w:rPr>
              <w:t>教育桌遊種子</w:t>
            </w:r>
            <w:proofErr w:type="gramEnd"/>
            <w:r>
              <w:rPr>
                <w:rFonts w:eastAsia="標楷體" w:hint="eastAsia"/>
              </w:rPr>
              <w:t>培訓中</w:t>
            </w:r>
            <w:r w:rsidRPr="00D05918">
              <w:rPr>
                <w:rFonts w:eastAsia="標楷體" w:hint="eastAsia"/>
              </w:rPr>
              <w:t>心</w:t>
            </w:r>
            <w:r w:rsidRPr="00D05918">
              <w:rPr>
                <w:rFonts w:eastAsia="標楷體" w:hint="eastAsia"/>
              </w:rPr>
              <w:t xml:space="preserve"> </w:t>
            </w:r>
            <w:r w:rsidRPr="00D05918">
              <w:rPr>
                <w:rFonts w:eastAsia="標楷體" w:hint="eastAsia"/>
              </w:rPr>
              <w:t>主持人</w:t>
            </w:r>
          </w:p>
          <w:p w:rsidR="00EE1AAF" w:rsidRDefault="00EE1AAF" w:rsidP="00C65D30">
            <w:pPr>
              <w:widowControl/>
              <w:rPr>
                <w:rFonts w:ascii="標楷體" w:eastAsia="標楷體" w:hAnsi="標楷體"/>
              </w:rPr>
            </w:pPr>
          </w:p>
          <w:p w:rsidR="00EE1AAF" w:rsidRDefault="00EE1AAF" w:rsidP="00C65D30">
            <w:pPr>
              <w:widowControl/>
              <w:rPr>
                <w:rFonts w:ascii="標楷體" w:eastAsia="標楷體" w:hAnsi="標楷體"/>
              </w:rPr>
            </w:pPr>
          </w:p>
          <w:p w:rsidR="00EE1AAF" w:rsidRDefault="00EE1AAF" w:rsidP="00C65D3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林毓真</w:t>
            </w:r>
            <w:r w:rsidRPr="0050074F"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 xml:space="preserve"> </w:t>
            </w:r>
            <w:r w:rsidRPr="0050074F">
              <w:rPr>
                <w:rFonts w:eastAsia="標楷體" w:hint="eastAsia"/>
              </w:rPr>
              <w:t>(</w:t>
            </w:r>
            <w:r w:rsidRPr="0050074F">
              <w:rPr>
                <w:rFonts w:eastAsia="標楷體" w:hint="eastAsia"/>
              </w:rPr>
              <w:t>主教</w:t>
            </w:r>
            <w:proofErr w:type="gramStart"/>
            <w:r w:rsidRPr="0050074F">
              <w:rPr>
                <w:rFonts w:eastAsia="標楷體" w:hint="eastAsia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</w:p>
          <w:p w:rsidR="00EE1AAF" w:rsidRDefault="00EE1AAF" w:rsidP="00C65D30">
            <w:pPr>
              <w:widowControl/>
              <w:rPr>
                <w:rFonts w:ascii="標楷體" w:eastAsia="標楷體" w:hAnsi="標楷體"/>
              </w:rPr>
            </w:pPr>
          </w:p>
          <w:p w:rsidR="00EE1AAF" w:rsidRPr="000D7A77" w:rsidRDefault="00EE1AAF" w:rsidP="00C65D30">
            <w:pPr>
              <w:widowControl/>
              <w:rPr>
                <w:rFonts w:eastAsia="標楷體"/>
              </w:rPr>
            </w:pPr>
          </w:p>
        </w:tc>
      </w:tr>
      <w:tr w:rsidR="00EE1AAF" w:rsidRPr="003F0299" w:rsidTr="00C65D30">
        <w:trPr>
          <w:trHeight w:val="1390"/>
        </w:trPr>
        <w:tc>
          <w:tcPr>
            <w:tcW w:w="715" w:type="dxa"/>
            <w:vMerge/>
            <w:shd w:val="clear" w:color="auto" w:fill="auto"/>
          </w:tcPr>
          <w:p w:rsidR="00EE1AAF" w:rsidRPr="003F0299" w:rsidRDefault="00EE1AAF" w:rsidP="00C65D30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EE1AAF" w:rsidRPr="003F0299" w:rsidRDefault="00EE1AAF" w:rsidP="00C65D30">
            <w:pPr>
              <w:tabs>
                <w:tab w:val="left" w:pos="259"/>
              </w:tabs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1AAF" w:rsidRPr="003F0299" w:rsidRDefault="00EE1AAF" w:rsidP="00C65D30">
            <w:pPr>
              <w:tabs>
                <w:tab w:val="left" w:pos="770"/>
              </w:tabs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</w:t>
            </w:r>
            <w:r w:rsidRPr="003F0299">
              <w:rPr>
                <w:rFonts w:eastAsia="標楷體" w:hint="eastAsia"/>
              </w:rPr>
              <w:t>0~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E1AAF" w:rsidRPr="003F0299" w:rsidRDefault="00EE1AAF" w:rsidP="00C65D3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F0299">
              <w:rPr>
                <w:rFonts w:ascii="標楷體" w:eastAsia="標楷體" w:hAnsi="標楷體" w:cs="新細明體" w:hint="eastAsia"/>
                <w:kern w:val="0"/>
              </w:rPr>
              <w:t>快樂賦歸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1AAF" w:rsidRPr="003F0299" w:rsidRDefault="00EE1AAF" w:rsidP="00C65D3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王秀滿主任</w:t>
            </w:r>
          </w:p>
          <w:p w:rsidR="00EE1AAF" w:rsidRPr="003F0299" w:rsidRDefault="00EE1AAF" w:rsidP="00C65D30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南湖國小附設</w:t>
            </w:r>
            <w:r w:rsidRPr="003F0299">
              <w:rPr>
                <w:rFonts w:eastAsia="標楷體" w:hint="eastAsia"/>
                <w:color w:val="000000"/>
              </w:rPr>
              <w:t>幼兒園</w:t>
            </w:r>
          </w:p>
        </w:tc>
      </w:tr>
    </w:tbl>
    <w:p w:rsidR="00EE1AAF" w:rsidRPr="003F0299" w:rsidRDefault="00EE1AAF" w:rsidP="00EE1AAF">
      <w:pPr>
        <w:widowControl/>
        <w:tabs>
          <w:tab w:val="num" w:pos="1560"/>
        </w:tabs>
        <w:snapToGrid w:val="0"/>
        <w:spacing w:line="320" w:lineRule="exact"/>
        <w:ind w:leftChars="-295" w:left="-708" w:firstLineChars="531" w:firstLine="1274"/>
        <w:rPr>
          <w:rFonts w:eastAsia="標楷體"/>
          <w:color w:val="000000"/>
        </w:rPr>
      </w:pPr>
      <w:r w:rsidRPr="003F0299">
        <w:rPr>
          <w:rFonts w:eastAsia="標楷體" w:hint="eastAsia"/>
          <w:color w:val="000000"/>
        </w:rPr>
        <w:t>十</w:t>
      </w:r>
      <w:r>
        <w:rPr>
          <w:rFonts w:eastAsia="標楷體" w:hint="eastAsia"/>
          <w:color w:val="000000"/>
        </w:rPr>
        <w:t>三</w:t>
      </w:r>
      <w:r w:rsidRPr="003F0299">
        <w:rPr>
          <w:rFonts w:eastAsia="標楷體" w:hint="eastAsia"/>
          <w:color w:val="000000"/>
        </w:rPr>
        <w:t>、活動經費：本場次所需經費共計</w:t>
      </w:r>
      <w:r>
        <w:rPr>
          <w:rFonts w:ascii="標楷體" w:eastAsia="標楷體" w:hAnsi="標楷體" w:hint="eastAsia"/>
        </w:rPr>
        <w:t>22618</w:t>
      </w:r>
      <w:r w:rsidRPr="003F0299">
        <w:rPr>
          <w:rFonts w:eastAsia="標楷體" w:hint="eastAsia"/>
          <w:color w:val="000000"/>
        </w:rPr>
        <w:t>元，由教育部補助辦理親職教育經費項下支應，</w:t>
      </w:r>
    </w:p>
    <w:p w:rsidR="00EE1AAF" w:rsidRPr="003F0299" w:rsidRDefault="00EE1AAF" w:rsidP="00EE1AAF">
      <w:pPr>
        <w:widowControl/>
        <w:tabs>
          <w:tab w:val="num" w:pos="1560"/>
        </w:tabs>
        <w:snapToGrid w:val="0"/>
        <w:spacing w:line="320" w:lineRule="exact"/>
        <w:ind w:leftChars="-295" w:left="-708" w:firstLineChars="531" w:firstLine="1274"/>
        <w:rPr>
          <w:rFonts w:eastAsia="標楷體"/>
          <w:color w:val="000000"/>
        </w:rPr>
      </w:pPr>
      <w:r w:rsidRPr="003F0299">
        <w:rPr>
          <w:rFonts w:eastAsia="標楷體" w:hint="eastAsia"/>
          <w:color w:val="000000"/>
        </w:rPr>
        <w:t xml:space="preserve">      </w:t>
      </w:r>
      <w:r w:rsidRPr="003F0299">
        <w:rPr>
          <w:rFonts w:eastAsia="標楷體" w:hint="eastAsia"/>
          <w:color w:val="000000"/>
        </w:rPr>
        <w:t>算如附表。</w:t>
      </w:r>
    </w:p>
    <w:p w:rsidR="00EE1AAF" w:rsidRPr="003F0299" w:rsidRDefault="00EE1AAF" w:rsidP="00EE1AAF">
      <w:pPr>
        <w:widowControl/>
        <w:tabs>
          <w:tab w:val="num" w:pos="1560"/>
        </w:tabs>
        <w:snapToGrid w:val="0"/>
        <w:spacing w:line="320" w:lineRule="exact"/>
        <w:ind w:leftChars="236" w:left="567" w:hanging="1"/>
        <w:rPr>
          <w:rFonts w:eastAsia="標楷體"/>
          <w:color w:val="000000"/>
        </w:rPr>
      </w:pPr>
      <w:r w:rsidRPr="003F0299">
        <w:rPr>
          <w:rFonts w:eastAsia="標楷體" w:hint="eastAsia"/>
          <w:color w:val="000000"/>
        </w:rPr>
        <w:t>十</w:t>
      </w:r>
      <w:r>
        <w:rPr>
          <w:rFonts w:eastAsia="標楷體" w:hint="eastAsia"/>
          <w:color w:val="000000"/>
        </w:rPr>
        <w:t>四</w:t>
      </w:r>
      <w:r w:rsidRPr="003F0299">
        <w:rPr>
          <w:rFonts w:eastAsia="標楷體" w:hint="eastAsia"/>
          <w:color w:val="000000"/>
        </w:rPr>
        <w:t>、本計畫奉核定後實施，修正時亦同。</w:t>
      </w:r>
    </w:p>
    <w:p w:rsidR="00EE1AAF" w:rsidRPr="003F0299" w:rsidRDefault="00EE1AAF" w:rsidP="00EE1AAF">
      <w:pPr>
        <w:widowControl/>
        <w:tabs>
          <w:tab w:val="num" w:pos="1560"/>
        </w:tabs>
        <w:snapToGrid w:val="0"/>
        <w:spacing w:line="320" w:lineRule="exact"/>
        <w:ind w:leftChars="236" w:left="567" w:hanging="1"/>
        <w:rPr>
          <w:rFonts w:eastAsia="標楷體"/>
          <w:color w:val="000000"/>
        </w:rPr>
      </w:pPr>
    </w:p>
    <w:p w:rsidR="00646A10" w:rsidRPr="00EE1AAF" w:rsidRDefault="00646A10"/>
    <w:sectPr w:rsidR="00646A10" w:rsidRPr="00EE1AAF" w:rsidSect="00EE1AAF">
      <w:pgSz w:w="11906" w:h="16838"/>
      <w:pgMar w:top="1440" w:right="70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22" w:rsidRDefault="00374A22" w:rsidP="006C21CD">
      <w:r>
        <w:separator/>
      </w:r>
    </w:p>
  </w:endnote>
  <w:endnote w:type="continuationSeparator" w:id="0">
    <w:p w:rsidR="00374A22" w:rsidRDefault="00374A22" w:rsidP="006C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22" w:rsidRDefault="00374A22" w:rsidP="006C21CD">
      <w:r>
        <w:separator/>
      </w:r>
    </w:p>
  </w:footnote>
  <w:footnote w:type="continuationSeparator" w:id="0">
    <w:p w:rsidR="00374A22" w:rsidRDefault="00374A22" w:rsidP="006C2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5D57"/>
    <w:multiLevelType w:val="hybridMultilevel"/>
    <w:tmpl w:val="7490203E"/>
    <w:lvl w:ilvl="0" w:tplc="9AF63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3F17E2"/>
    <w:multiLevelType w:val="hybridMultilevel"/>
    <w:tmpl w:val="E7A09864"/>
    <w:lvl w:ilvl="0" w:tplc="918E79B8">
      <w:start w:val="3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AF"/>
    <w:rsid w:val="002F7625"/>
    <w:rsid w:val="00374A22"/>
    <w:rsid w:val="00646A10"/>
    <w:rsid w:val="006C21CD"/>
    <w:rsid w:val="00A132D5"/>
    <w:rsid w:val="00E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EE1A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6C2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21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2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21C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EE1A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6C2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21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2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21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王秀滿</dc:creator>
  <cp:lastModifiedBy>Child</cp:lastModifiedBy>
  <cp:revision>2</cp:revision>
  <dcterms:created xsi:type="dcterms:W3CDTF">2016-11-17T05:00:00Z</dcterms:created>
  <dcterms:modified xsi:type="dcterms:W3CDTF">2016-11-17T05:00:00Z</dcterms:modified>
</cp:coreProperties>
</file>