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578"/>
        <w:gridCol w:w="2531"/>
        <w:gridCol w:w="34"/>
        <w:gridCol w:w="554"/>
        <w:gridCol w:w="121"/>
        <w:gridCol w:w="851"/>
        <w:gridCol w:w="345"/>
        <w:gridCol w:w="992"/>
        <w:gridCol w:w="797"/>
        <w:gridCol w:w="1466"/>
      </w:tblGrid>
      <w:tr w:rsidR="00C7656B" w:rsidRPr="00C7656B" w:rsidTr="00B40DC7">
        <w:trPr>
          <w:trHeight w:val="450"/>
          <w:jc w:val="center"/>
        </w:trPr>
        <w:tc>
          <w:tcPr>
            <w:tcW w:w="10369" w:type="dxa"/>
            <w:gridSpan w:val="11"/>
            <w:vAlign w:val="center"/>
          </w:tcPr>
          <w:p w:rsidR="00FA57DF" w:rsidRPr="006620F5" w:rsidRDefault="0044575A" w:rsidP="00382AC1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FA57DF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北市信義區信義國民小學</w:t>
            </w:r>
            <w:r w:rsidR="00E14FAF"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r w:rsidR="00FA57DF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D440C8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A57DF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 w:rsidR="00312927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6427F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 w:rsidR="00E90BC9" w:rsidRPr="006620F5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4231FA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4231FA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十二年國教</w:t>
            </w:r>
            <w:r w:rsidR="004231FA">
              <w:rPr>
                <w:rFonts w:ascii="新細明體" w:hAnsi="新細明體" w:hint="eastAsia"/>
                <w:b/>
                <w:color w:val="C00000"/>
                <w:sz w:val="20"/>
              </w:rPr>
              <w:t>課綱</w:t>
            </w:r>
            <w:r w:rsidR="004231FA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版</w:t>
            </w:r>
            <w:r w:rsidR="004231FA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-彈性學習課程)</w:t>
            </w:r>
          </w:p>
        </w:tc>
      </w:tr>
      <w:tr w:rsidR="00C7656B" w:rsidRPr="00C7656B" w:rsidTr="00035EE0">
        <w:trPr>
          <w:trHeight w:val="921"/>
          <w:jc w:val="center"/>
        </w:trPr>
        <w:tc>
          <w:tcPr>
            <w:tcW w:w="1100" w:type="dxa"/>
            <w:vAlign w:val="center"/>
          </w:tcPr>
          <w:p w:rsidR="00E90BC9" w:rsidRPr="006620F5" w:rsidRDefault="00E90BC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主題課程</w:t>
            </w:r>
          </w:p>
        </w:tc>
        <w:tc>
          <w:tcPr>
            <w:tcW w:w="4109" w:type="dxa"/>
            <w:gridSpan w:val="2"/>
            <w:vAlign w:val="center"/>
          </w:tcPr>
          <w:p w:rsidR="00E90BC9" w:rsidRPr="006620F5" w:rsidRDefault="00FA1EB2" w:rsidP="00E1277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信義101 (性別平等&amp;兒少保護)</w:t>
            </w:r>
          </w:p>
        </w:tc>
        <w:tc>
          <w:tcPr>
            <w:tcW w:w="709" w:type="dxa"/>
            <w:gridSpan w:val="3"/>
            <w:vAlign w:val="center"/>
          </w:tcPr>
          <w:p w:rsidR="00E90BC9" w:rsidRPr="006620F5" w:rsidRDefault="00312927" w:rsidP="003129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196" w:type="dxa"/>
            <w:gridSpan w:val="2"/>
            <w:vAlign w:val="center"/>
          </w:tcPr>
          <w:p w:rsidR="00C7656B" w:rsidRPr="006620F5" w:rsidRDefault="00C7656B" w:rsidP="00C765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2" w:type="dxa"/>
            <w:vAlign w:val="center"/>
          </w:tcPr>
          <w:p w:rsidR="00E90BC9" w:rsidRPr="006620F5" w:rsidRDefault="004231FA" w:rsidP="00E90BC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設計</w:t>
            </w:r>
            <w:r w:rsidR="00E12770" w:rsidRPr="006620F5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2263" w:type="dxa"/>
            <w:gridSpan w:val="2"/>
            <w:vAlign w:val="center"/>
          </w:tcPr>
          <w:p w:rsidR="00E90BC9" w:rsidRPr="006620F5" w:rsidRDefault="00C7656B" w:rsidP="0082436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二</w:t>
            </w:r>
            <w:r w:rsidR="00465FCE" w:rsidRPr="006620F5">
              <w:rPr>
                <w:rFonts w:ascii="標楷體" w:eastAsia="標楷體" w:hAnsi="標楷體" w:hint="eastAsia"/>
                <w:b/>
              </w:rPr>
              <w:t>年級老師</w:t>
            </w:r>
          </w:p>
        </w:tc>
      </w:tr>
      <w:tr w:rsidR="00C7656B" w:rsidRPr="00C7656B" w:rsidTr="00FD249C">
        <w:trPr>
          <w:cantSplit/>
          <w:trHeight w:val="989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312927" w:rsidRPr="006620F5" w:rsidRDefault="00954B90" w:rsidP="00BF665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課程</w:t>
            </w:r>
            <w:r w:rsidR="00BF6652" w:rsidRPr="006620F5">
              <w:rPr>
                <w:rFonts w:ascii="標楷體" w:eastAsia="標楷體" w:hAnsi="標楷體" w:hint="eastAsia"/>
                <w:b/>
              </w:rPr>
              <w:t>類型</w:t>
            </w:r>
          </w:p>
        </w:tc>
        <w:tc>
          <w:tcPr>
            <w:tcW w:w="9269" w:type="dxa"/>
            <w:gridSpan w:val="10"/>
            <w:shd w:val="clear" w:color="auto" w:fill="auto"/>
            <w:vAlign w:val="center"/>
          </w:tcPr>
          <w:p w:rsidR="00954B90" w:rsidRPr="006620F5" w:rsidRDefault="00C62A3A" w:rsidP="00954B90">
            <w:pPr>
              <w:jc w:val="both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■統整性主題</w:t>
            </w:r>
            <w:r w:rsidR="00954B90" w:rsidRPr="006620F5">
              <w:rPr>
                <w:rFonts w:ascii="標楷體" w:eastAsia="標楷體" w:hAnsi="標楷體"/>
              </w:rPr>
              <w:t>/專題/議題探究</w:t>
            </w:r>
            <w:r w:rsidRPr="006620F5">
              <w:rPr>
                <w:rFonts w:ascii="標楷體" w:eastAsia="標楷體" w:hAnsi="標楷體" w:hint="eastAsia"/>
              </w:rPr>
              <w:t xml:space="preserve">  □社團活動與技藝課程  </w:t>
            </w:r>
          </w:p>
          <w:p w:rsidR="00312927" w:rsidRPr="006620F5" w:rsidRDefault="00C62A3A" w:rsidP="00954B90">
            <w:pPr>
              <w:jc w:val="both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 xml:space="preserve">□特殊需求領域課程  </w:t>
            </w:r>
            <w:r w:rsidR="00954B90" w:rsidRPr="006620F5">
              <w:rPr>
                <w:rFonts w:ascii="標楷體" w:eastAsia="標楷體" w:hAnsi="標楷體" w:hint="eastAsia"/>
              </w:rPr>
              <w:t xml:space="preserve">        </w:t>
            </w:r>
            <w:r w:rsidRPr="006620F5">
              <w:rPr>
                <w:rFonts w:ascii="標楷體" w:eastAsia="標楷體" w:hAnsi="標楷體" w:hint="eastAsia"/>
              </w:rPr>
              <w:t>□其他類課程</w:t>
            </w:r>
          </w:p>
        </w:tc>
      </w:tr>
      <w:tr w:rsidR="00C7656B" w:rsidRPr="00C7656B" w:rsidTr="00FD249C">
        <w:trPr>
          <w:cantSplit/>
          <w:trHeight w:val="550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F1712F" w:rsidRPr="006620F5" w:rsidRDefault="00F1712F" w:rsidP="003E15F5">
            <w:pPr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學校願景對應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712F" w:rsidRPr="006620F5" w:rsidRDefault="000D3839" w:rsidP="004424AE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□</w:t>
            </w:r>
            <w:r w:rsidR="00F1712F" w:rsidRPr="006620F5">
              <w:rPr>
                <w:rFonts w:ascii="標楷體" w:eastAsia="標楷體" w:hAnsi="標楷體" w:hint="eastAsia"/>
              </w:rPr>
              <w:t xml:space="preserve">多元學習 </w:t>
            </w:r>
            <w:r w:rsidR="004424AE" w:rsidRPr="006620F5">
              <w:rPr>
                <w:rFonts w:ascii="標楷體" w:eastAsia="標楷體" w:hAnsi="標楷體" w:hint="eastAsia"/>
              </w:rPr>
              <w:t>■</w:t>
            </w:r>
            <w:r w:rsidR="00F1712F" w:rsidRPr="006620F5">
              <w:rPr>
                <w:rFonts w:ascii="標楷體" w:eastAsia="標楷體" w:hAnsi="標楷體" w:hint="eastAsia"/>
              </w:rPr>
              <w:t xml:space="preserve">快樂和諧 </w:t>
            </w:r>
            <w:r w:rsidR="00D440C8" w:rsidRPr="006620F5">
              <w:rPr>
                <w:rFonts w:ascii="標楷體" w:eastAsia="標楷體" w:hAnsi="標楷體" w:hint="eastAsia"/>
              </w:rPr>
              <w:t>□</w:t>
            </w:r>
            <w:r w:rsidR="00F1712F" w:rsidRPr="006620F5">
              <w:rPr>
                <w:rFonts w:ascii="標楷體" w:eastAsia="標楷體" w:hAnsi="標楷體" w:hint="eastAsia"/>
              </w:rPr>
              <w:t>服務人群</w:t>
            </w:r>
          </w:p>
        </w:tc>
        <w:tc>
          <w:tcPr>
            <w:tcW w:w="1560" w:type="dxa"/>
            <w:gridSpan w:val="4"/>
            <w:vAlign w:val="center"/>
          </w:tcPr>
          <w:p w:rsidR="00F1712F" w:rsidRPr="006620F5" w:rsidRDefault="00F1712F" w:rsidP="003E15F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單元數</w:t>
            </w:r>
          </w:p>
        </w:tc>
        <w:tc>
          <w:tcPr>
            <w:tcW w:w="3600" w:type="dxa"/>
            <w:gridSpan w:val="4"/>
            <w:vAlign w:val="center"/>
          </w:tcPr>
          <w:p w:rsidR="00F1712F" w:rsidRPr="006620F5" w:rsidRDefault="00F1712F" w:rsidP="003E15F5">
            <w:pPr>
              <w:spacing w:line="320" w:lineRule="exact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 xml:space="preserve">       共分【</w:t>
            </w:r>
            <w:r w:rsidR="00D440C8" w:rsidRPr="006620F5">
              <w:rPr>
                <w:rFonts w:ascii="標楷體" w:eastAsia="標楷體" w:hAnsi="標楷體" w:hint="eastAsia"/>
              </w:rPr>
              <w:t>1</w:t>
            </w:r>
            <w:r w:rsidRPr="006620F5">
              <w:rPr>
                <w:rFonts w:ascii="標楷體" w:eastAsia="標楷體" w:hAnsi="標楷體" w:hint="eastAsia"/>
              </w:rPr>
              <w:t>】單元</w:t>
            </w:r>
          </w:p>
        </w:tc>
      </w:tr>
      <w:tr w:rsidR="00C7656B" w:rsidRPr="00C7656B" w:rsidTr="00FD249C">
        <w:trPr>
          <w:cantSplit/>
          <w:trHeight w:val="600"/>
          <w:jc w:val="center"/>
        </w:trPr>
        <w:tc>
          <w:tcPr>
            <w:tcW w:w="1100" w:type="dxa"/>
            <w:vMerge/>
            <w:vAlign w:val="center"/>
          </w:tcPr>
          <w:p w:rsidR="00312927" w:rsidRPr="006620F5" w:rsidRDefault="00312927" w:rsidP="003E15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09" w:type="dxa"/>
            <w:gridSpan w:val="2"/>
            <w:vMerge/>
            <w:vAlign w:val="center"/>
          </w:tcPr>
          <w:p w:rsidR="00312927" w:rsidRPr="006620F5" w:rsidRDefault="00312927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12927" w:rsidRPr="00C0019D" w:rsidRDefault="00312927" w:rsidP="003E15F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0019D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3600" w:type="dxa"/>
            <w:gridSpan w:val="4"/>
            <w:vAlign w:val="center"/>
          </w:tcPr>
          <w:p w:rsidR="00312927" w:rsidRPr="006620F5" w:rsidRDefault="00312927" w:rsidP="00D440C8">
            <w:pPr>
              <w:spacing w:line="320" w:lineRule="exact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 xml:space="preserve">           【</w:t>
            </w:r>
            <w:r w:rsidR="00D440C8" w:rsidRPr="006620F5">
              <w:rPr>
                <w:rFonts w:ascii="標楷體" w:eastAsia="標楷體" w:hAnsi="標楷體" w:hint="eastAsia"/>
              </w:rPr>
              <w:t>3</w:t>
            </w:r>
            <w:r w:rsidRPr="006620F5">
              <w:rPr>
                <w:rFonts w:ascii="標楷體" w:eastAsia="標楷體" w:hAnsi="標楷體" w:hint="eastAsia"/>
              </w:rPr>
              <w:t>】節</w:t>
            </w:r>
          </w:p>
        </w:tc>
      </w:tr>
      <w:tr w:rsidR="00C7656B" w:rsidRPr="00C7656B" w:rsidTr="00EB0BA0">
        <w:trPr>
          <w:trHeight w:val="2636"/>
          <w:jc w:val="center"/>
        </w:trPr>
        <w:tc>
          <w:tcPr>
            <w:tcW w:w="1100" w:type="dxa"/>
            <w:vAlign w:val="center"/>
          </w:tcPr>
          <w:p w:rsidR="00E12770" w:rsidRPr="006620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領綱</w:t>
            </w:r>
          </w:p>
          <w:p w:rsidR="00E12770" w:rsidRPr="006620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69" w:type="dxa"/>
            <w:gridSpan w:val="10"/>
          </w:tcPr>
          <w:p w:rsidR="004424AE" w:rsidRPr="00C0019D" w:rsidRDefault="004424AE" w:rsidP="004424A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/>
              </w:rPr>
              <w:t>生活-E-A1</w:t>
            </w:r>
          </w:p>
          <w:p w:rsidR="004959AD" w:rsidRPr="00C0019D" w:rsidRDefault="004424AE" w:rsidP="00FD249C">
            <w:pPr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EB0BA0" w:rsidRPr="00C0019D" w:rsidRDefault="00EB0BA0" w:rsidP="00FD249C">
            <w:pPr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/>
              </w:rPr>
              <w:t xml:space="preserve">國-E-C1 </w:t>
            </w:r>
          </w:p>
          <w:p w:rsidR="007D52D5" w:rsidRPr="00C0019D" w:rsidRDefault="00EB0BA0" w:rsidP="00EB0BA0">
            <w:pPr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/>
              </w:rPr>
              <w:t>閱讀各類文本，從中培養是非判斷的能力，以了解自己與所處社會的關係，培養同理心 與責任感，關懷自然生態與增進公民意識。</w:t>
            </w:r>
          </w:p>
        </w:tc>
      </w:tr>
      <w:tr w:rsidR="00C7656B" w:rsidRPr="00C7656B" w:rsidTr="00EB0BA0">
        <w:trPr>
          <w:trHeight w:val="1980"/>
          <w:jc w:val="center"/>
        </w:trPr>
        <w:tc>
          <w:tcPr>
            <w:tcW w:w="1100" w:type="dxa"/>
            <w:vMerge w:val="restart"/>
            <w:vAlign w:val="center"/>
          </w:tcPr>
          <w:p w:rsidR="00465FCE" w:rsidRPr="006620F5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578" w:type="dxa"/>
            <w:vAlign w:val="center"/>
          </w:tcPr>
          <w:p w:rsidR="00465FCE" w:rsidRPr="006620F5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691" w:type="dxa"/>
            <w:gridSpan w:val="9"/>
          </w:tcPr>
          <w:p w:rsidR="00465FCE" w:rsidRPr="00C0019D" w:rsidRDefault="00465FCE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生活</w:t>
            </w:r>
          </w:p>
          <w:p w:rsidR="00465FCE" w:rsidRPr="00C0019D" w:rsidRDefault="00465FCE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1-I-</w:t>
            </w:r>
            <w:r w:rsidR="00C0019D" w:rsidRPr="00C0019D">
              <w:rPr>
                <w:rFonts w:ascii="標楷體" w:eastAsia="標楷體" w:cs="標楷體" w:hint="eastAsia"/>
                <w:kern w:val="0"/>
                <w:lang w:val="zh-TW"/>
              </w:rPr>
              <w:t>4</w:t>
            </w:r>
            <w:r w:rsidR="00EB0BA0" w:rsidRPr="00C0019D">
              <w:rPr>
                <w:rFonts w:ascii="標楷體" w:eastAsia="標楷體" w:cs="標楷體" w:hint="eastAsia"/>
                <w:kern w:val="0"/>
                <w:lang w:val="zh-TW"/>
              </w:rPr>
              <w:t xml:space="preserve"> </w:t>
            </w:r>
            <w:r w:rsidR="00C0019D" w:rsidRPr="00C0019D">
              <w:rPr>
                <w:rFonts w:ascii="標楷體" w:eastAsia="標楷體" w:cs="標楷體" w:hint="eastAsia"/>
                <w:kern w:val="0"/>
                <w:lang w:val="zh-TW"/>
              </w:rPr>
              <w:t>珍視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自己</w:t>
            </w:r>
            <w:r w:rsidR="00C0019D" w:rsidRPr="00C0019D">
              <w:rPr>
                <w:rFonts w:ascii="標楷體" w:eastAsia="標楷體" w:cs="標楷體" w:hint="eastAsia"/>
                <w:kern w:val="0"/>
                <w:lang w:val="zh-TW"/>
              </w:rPr>
              <w:t>並學習照顧自己的方法，且能適切、安全的行動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。</w:t>
            </w:r>
          </w:p>
          <w:p w:rsidR="00465FCE" w:rsidRPr="00C0019D" w:rsidRDefault="00C0019D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2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-I-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2</w:t>
            </w:r>
            <w:r w:rsidR="00EB0BA0" w:rsidRPr="00C0019D">
              <w:rPr>
                <w:rFonts w:ascii="標楷體" w:eastAsia="標楷體" w:cs="標楷體" w:hint="eastAsia"/>
                <w:kern w:val="0"/>
                <w:lang w:val="zh-TW"/>
              </w:rPr>
              <w:t xml:space="preserve"> 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觀察生活中</w:t>
            </w:r>
            <w:r w:rsidR="00465FCE" w:rsidRPr="00C0019D">
              <w:rPr>
                <w:rFonts w:ascii="標楷體" w:eastAsia="標楷體" w:cs="標楷體" w:hint="eastAsia"/>
                <w:kern w:val="0"/>
                <w:lang w:val="zh-TW"/>
              </w:rPr>
              <w:t>人、事、物的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變化，覺知變化的可能因素</w:t>
            </w:r>
            <w:r w:rsidR="00465FCE" w:rsidRPr="00C0019D">
              <w:rPr>
                <w:rFonts w:ascii="標楷體" w:eastAsia="標楷體" w:cs="標楷體" w:hint="eastAsia"/>
                <w:kern w:val="0"/>
                <w:lang w:val="zh-TW"/>
              </w:rPr>
              <w:t>。</w:t>
            </w:r>
          </w:p>
          <w:p w:rsidR="00465FCE" w:rsidRPr="00C0019D" w:rsidRDefault="00465FCE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7-I-</w:t>
            </w:r>
            <w:r w:rsidR="00C0019D" w:rsidRPr="00C0019D">
              <w:rPr>
                <w:rFonts w:ascii="標楷體" w:eastAsia="標楷體" w:cs="標楷體" w:hint="eastAsia"/>
                <w:kern w:val="0"/>
                <w:lang w:val="zh-TW"/>
              </w:rPr>
              <w:t>1</w:t>
            </w:r>
            <w:r w:rsidR="00EB0BA0" w:rsidRPr="00C0019D">
              <w:rPr>
                <w:rFonts w:ascii="標楷體" w:eastAsia="標楷體" w:cs="標楷體" w:hint="eastAsia"/>
                <w:kern w:val="0"/>
                <w:lang w:val="zh-TW"/>
              </w:rPr>
              <w:t xml:space="preserve"> </w:t>
            </w:r>
            <w:r w:rsidR="00C0019D" w:rsidRPr="00C0019D">
              <w:rPr>
                <w:rFonts w:ascii="標楷體" w:eastAsia="標楷體" w:cs="標楷體" w:hint="eastAsia"/>
                <w:kern w:val="0"/>
                <w:lang w:val="zh-TW"/>
              </w:rPr>
              <w:t>以對方能理解的語彙或方式，表達對人、事、物的</w:t>
            </w:r>
            <w:r w:rsidR="00C0019D">
              <w:rPr>
                <w:rFonts w:ascii="標楷體" w:eastAsia="標楷體" w:cs="標楷體" w:hint="eastAsia"/>
                <w:kern w:val="0"/>
                <w:lang w:val="zh-TW"/>
              </w:rPr>
              <w:t>觀察與意見</w:t>
            </w: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。</w:t>
            </w:r>
          </w:p>
          <w:p w:rsidR="00EB0BA0" w:rsidRPr="00C0019D" w:rsidRDefault="00EB0BA0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 w:hint="eastAsia"/>
                <w:kern w:val="0"/>
                <w:lang w:val="zh-TW"/>
              </w:rPr>
              <w:t>國語文</w:t>
            </w:r>
          </w:p>
          <w:p w:rsidR="00EB0BA0" w:rsidRDefault="00EB0BA0" w:rsidP="004A7D68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1-</w:t>
            </w:r>
            <w:r w:rsidR="004A7D68" w:rsidRPr="00C0019D">
              <w:rPr>
                <w:rFonts w:ascii="標楷體" w:eastAsia="標楷體" w:cs="標楷體"/>
                <w:kern w:val="0"/>
                <w:lang w:val="zh-TW"/>
              </w:rPr>
              <w:t>I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-1養成</w:t>
            </w:r>
            <w:r w:rsidR="004A7D68">
              <w:rPr>
                <w:rFonts w:ascii="標楷體" w:eastAsia="標楷體" w:cs="標楷體" w:hint="eastAsia"/>
                <w:kern w:val="0"/>
                <w:lang w:val="zh-TW"/>
              </w:rPr>
              <w:t>專心</w:t>
            </w:r>
            <w:r w:rsidR="004A7D68">
              <w:rPr>
                <w:rFonts w:ascii="標楷體" w:eastAsia="標楷體" w:cs="標楷體"/>
                <w:kern w:val="0"/>
                <w:lang w:val="zh-TW"/>
              </w:rPr>
              <w:t>聆聽</w:t>
            </w:r>
            <w:r w:rsidR="004A7D68">
              <w:rPr>
                <w:rFonts w:ascii="標楷體" w:eastAsia="標楷體" w:cs="標楷體" w:hint="eastAsia"/>
                <w:kern w:val="0"/>
                <w:lang w:val="zh-TW"/>
              </w:rPr>
              <w:t>的習慣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，</w:t>
            </w:r>
            <w:r w:rsidR="004A7D68">
              <w:rPr>
                <w:rFonts w:ascii="標楷體" w:eastAsia="標楷體" w:cs="標楷體" w:hint="eastAsia"/>
                <w:kern w:val="0"/>
                <w:lang w:val="zh-TW"/>
              </w:rPr>
              <w:t>尊重對方的發言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  <w:p w:rsidR="004A7D68" w:rsidRDefault="004A7D68" w:rsidP="004A7D68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C0019D">
              <w:rPr>
                <w:rFonts w:ascii="標楷體" w:eastAsia="標楷體" w:cs="標楷體"/>
                <w:kern w:val="0"/>
                <w:lang w:val="zh-TW"/>
              </w:rPr>
              <w:t>1-I-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2能學習</w:t>
            </w:r>
            <w:r>
              <w:rPr>
                <w:rFonts w:ascii="標楷體" w:eastAsia="標楷體" w:cs="標楷體"/>
                <w:kern w:val="0"/>
                <w:lang w:val="zh-TW"/>
              </w:rPr>
              <w:t>聆聽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不同的媒材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，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說出聆聽的內容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  <w:p w:rsidR="004A7D68" w:rsidRPr="00C7656B" w:rsidRDefault="004A7D68" w:rsidP="004A7D68">
            <w:pPr>
              <w:spacing w:line="300" w:lineRule="exact"/>
              <w:rPr>
                <w:rFonts w:ascii="標楷體" w:eastAsia="標楷體" w:cs="標楷體"/>
                <w:color w:val="FF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2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-I</w:t>
            </w:r>
            <w:r>
              <w:rPr>
                <w:rFonts w:ascii="標楷體" w:eastAsia="標楷體" w:cs="標楷體"/>
                <w:kern w:val="0"/>
                <w:lang w:val="zh-TW"/>
              </w:rPr>
              <w:t>-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3與他人交談時，能適當的提問、合宜的回答，並分享想法</w:t>
            </w:r>
            <w:r w:rsidRPr="00C0019D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</w:tc>
      </w:tr>
      <w:tr w:rsidR="00C7656B" w:rsidRPr="00C7656B" w:rsidTr="00EB0BA0">
        <w:trPr>
          <w:trHeight w:val="1713"/>
          <w:jc w:val="center"/>
        </w:trPr>
        <w:tc>
          <w:tcPr>
            <w:tcW w:w="1100" w:type="dxa"/>
            <w:vMerge/>
            <w:vAlign w:val="center"/>
          </w:tcPr>
          <w:p w:rsidR="00465FCE" w:rsidRPr="006620F5" w:rsidRDefault="00465FCE" w:rsidP="00465FC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vAlign w:val="center"/>
          </w:tcPr>
          <w:p w:rsidR="00465FCE" w:rsidRPr="006620F5" w:rsidRDefault="00465FCE" w:rsidP="00465F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691" w:type="dxa"/>
            <w:gridSpan w:val="9"/>
          </w:tcPr>
          <w:p w:rsidR="00EB0BA0" w:rsidRPr="008A7DBC" w:rsidRDefault="00EB0BA0" w:rsidP="00EB0BA0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生活</w:t>
            </w:r>
          </w:p>
          <w:p w:rsidR="00465FCE" w:rsidRPr="008A7DBC" w:rsidRDefault="00465FCE" w:rsidP="00465F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/>
                <w:kern w:val="0"/>
                <w:lang w:val="zh-TW"/>
              </w:rPr>
              <w:t>C-I-1</w:t>
            </w:r>
            <w:r w:rsidR="00EB0BA0" w:rsidRPr="008A7DBC">
              <w:rPr>
                <w:rFonts w:ascii="標楷體" w:eastAsia="標楷體" w:cs="標楷體" w:hint="eastAsia"/>
                <w:kern w:val="0"/>
                <w:lang w:val="zh-TW"/>
              </w:rPr>
              <w:t xml:space="preserve"> </w:t>
            </w: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事物特性與現象的探究。</w:t>
            </w:r>
          </w:p>
          <w:p w:rsidR="00465FCE" w:rsidRPr="008A7DBC" w:rsidRDefault="00465FCE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/>
                <w:kern w:val="0"/>
                <w:lang w:val="zh-TW"/>
              </w:rPr>
              <w:t>D-I-3</w:t>
            </w:r>
            <w:r w:rsidR="00EB0BA0" w:rsidRPr="008A7DBC">
              <w:rPr>
                <w:rFonts w:ascii="標楷體" w:eastAsia="標楷體" w:cs="標楷體" w:hint="eastAsia"/>
                <w:kern w:val="0"/>
                <w:lang w:val="zh-TW"/>
              </w:rPr>
              <w:t xml:space="preserve"> </w:t>
            </w: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聆聽與回應的表現。</w:t>
            </w:r>
          </w:p>
          <w:p w:rsidR="008A7DBC" w:rsidRDefault="008A7DBC" w:rsidP="008A7DB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E</w:t>
            </w:r>
            <w:r w:rsidRPr="008A7DBC">
              <w:rPr>
                <w:rFonts w:ascii="標楷體" w:eastAsia="標楷體" w:cs="標楷體"/>
                <w:kern w:val="0"/>
                <w:lang w:val="zh-TW"/>
              </w:rPr>
              <w:t>-I-3</w:t>
            </w: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 xml:space="preserve"> 自我行為的檢視與調整。</w:t>
            </w:r>
          </w:p>
          <w:p w:rsidR="008A7DBC" w:rsidRPr="008A7DBC" w:rsidRDefault="008A7DBC" w:rsidP="008A7DB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/>
                <w:kern w:val="0"/>
                <w:lang w:val="zh-TW"/>
              </w:rPr>
              <w:t>F-I-2</w:t>
            </w:r>
            <w:r w:rsidR="00572A32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不同解決問題方法或策略的提出與嘗試。</w:t>
            </w:r>
          </w:p>
          <w:p w:rsidR="00EB0BA0" w:rsidRPr="008A7DBC" w:rsidRDefault="00EB0BA0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 w:hint="eastAsia"/>
                <w:kern w:val="0"/>
                <w:lang w:val="zh-TW"/>
              </w:rPr>
              <w:t>國語文</w:t>
            </w:r>
          </w:p>
          <w:p w:rsidR="00EB0BA0" w:rsidRDefault="00EB0BA0" w:rsidP="00572A32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8A7DBC">
              <w:rPr>
                <w:rFonts w:ascii="標楷體" w:eastAsia="標楷體" w:cs="標楷體"/>
                <w:kern w:val="0"/>
                <w:lang w:val="zh-TW"/>
              </w:rPr>
              <w:t>A</w:t>
            </w:r>
            <w:r w:rsidR="00572A32">
              <w:rPr>
                <w:rFonts w:ascii="標楷體" w:eastAsia="標楷體" w:cs="標楷體"/>
                <w:kern w:val="0"/>
                <w:lang w:val="zh-TW"/>
              </w:rPr>
              <w:t>a-I-5</w:t>
            </w:r>
            <w:r w:rsidRPr="008A7DBC"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="00572A32">
              <w:rPr>
                <w:rFonts w:ascii="標楷體" w:eastAsia="標楷體" w:cs="標楷體" w:hint="eastAsia"/>
                <w:kern w:val="0"/>
                <w:lang w:val="zh-TW"/>
              </w:rPr>
              <w:t>標注注音符號的各類文本</w:t>
            </w:r>
            <w:r w:rsidRPr="008A7DBC">
              <w:rPr>
                <w:rFonts w:ascii="標楷體" w:eastAsia="標楷體" w:cs="標楷體"/>
                <w:kern w:val="0"/>
                <w:lang w:val="zh-TW"/>
              </w:rPr>
              <w:t>。</w:t>
            </w:r>
          </w:p>
          <w:p w:rsidR="00624D0D" w:rsidRPr="00C7656B" w:rsidRDefault="00624D0D" w:rsidP="00572A32">
            <w:pPr>
              <w:spacing w:line="300" w:lineRule="exact"/>
              <w:rPr>
                <w:rFonts w:ascii="標楷體" w:eastAsia="標楷體" w:cs="標楷體"/>
                <w:color w:val="FF0000"/>
                <w:kern w:val="0"/>
                <w:lang w:val="zh-TW"/>
              </w:rPr>
            </w:pPr>
            <w:r w:rsidRPr="003F6620">
              <w:rPr>
                <w:rFonts w:ascii="標楷體" w:eastAsia="標楷體" w:cs="標楷體"/>
                <w:kern w:val="0"/>
                <w:lang w:val="zh-TW"/>
              </w:rPr>
              <w:t>Bb-I-1</w:t>
            </w:r>
            <w:r w:rsidRPr="003F6620">
              <w:rPr>
                <w:rFonts w:ascii="標楷體" w:eastAsia="標楷體" w:cs="標楷體" w:hint="eastAsia"/>
                <w:kern w:val="0"/>
                <w:lang w:val="zh-TW"/>
              </w:rPr>
              <w:t>自我情感的表達。</w:t>
            </w:r>
          </w:p>
        </w:tc>
      </w:tr>
      <w:tr w:rsidR="00DF12ED" w:rsidRPr="00C7656B" w:rsidTr="00584E78">
        <w:trPr>
          <w:trHeight w:val="690"/>
          <w:jc w:val="center"/>
        </w:trPr>
        <w:tc>
          <w:tcPr>
            <w:tcW w:w="1100" w:type="dxa"/>
            <w:vMerge w:val="restart"/>
            <w:vAlign w:val="center"/>
          </w:tcPr>
          <w:p w:rsidR="00DF12ED" w:rsidRPr="006620F5" w:rsidRDefault="00DF12ED" w:rsidP="00465FCE">
            <w:pPr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議題融入</w:t>
            </w:r>
          </w:p>
          <w:p w:rsidR="00DF12ED" w:rsidRPr="006620F5" w:rsidRDefault="00DF12ED" w:rsidP="00465FC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620F5">
              <w:rPr>
                <w:rFonts w:ascii="標楷體" w:eastAsia="標楷體" w:hAnsi="標楷體" w:hint="eastAsia"/>
                <w:b/>
                <w:sz w:val="20"/>
                <w:szCs w:val="20"/>
              </w:rPr>
              <w:t>(議題融入說明手冊)</w:t>
            </w:r>
          </w:p>
        </w:tc>
        <w:tc>
          <w:tcPr>
            <w:tcW w:w="1578" w:type="dxa"/>
            <w:vAlign w:val="center"/>
          </w:tcPr>
          <w:p w:rsidR="00DF12ED" w:rsidRPr="006620F5" w:rsidRDefault="00DF12ED" w:rsidP="00465FC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議題名稱</w:t>
            </w:r>
          </w:p>
        </w:tc>
        <w:tc>
          <w:tcPr>
            <w:tcW w:w="3119" w:type="dxa"/>
            <w:gridSpan w:val="3"/>
            <w:vAlign w:val="center"/>
          </w:tcPr>
          <w:p w:rsidR="00DF12ED" w:rsidRPr="006620F5" w:rsidRDefault="00DF12ED" w:rsidP="00465F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學習主題</w:t>
            </w:r>
          </w:p>
        </w:tc>
        <w:tc>
          <w:tcPr>
            <w:tcW w:w="4572" w:type="dxa"/>
            <w:gridSpan w:val="6"/>
            <w:vAlign w:val="center"/>
          </w:tcPr>
          <w:p w:rsidR="00DF12ED" w:rsidRPr="006620F5" w:rsidRDefault="00DF12ED" w:rsidP="00465F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實質內涵</w:t>
            </w:r>
          </w:p>
        </w:tc>
      </w:tr>
      <w:tr w:rsidR="00DF12ED" w:rsidRPr="00C7656B" w:rsidTr="008A7DBC">
        <w:trPr>
          <w:trHeight w:val="1128"/>
          <w:jc w:val="center"/>
        </w:trPr>
        <w:tc>
          <w:tcPr>
            <w:tcW w:w="1100" w:type="dxa"/>
            <w:vMerge/>
            <w:vAlign w:val="center"/>
          </w:tcPr>
          <w:p w:rsidR="00DF12ED" w:rsidRPr="00C7656B" w:rsidRDefault="00DF12ED" w:rsidP="00465FCE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DF12ED" w:rsidRPr="006620F5" w:rsidRDefault="00DF12ED" w:rsidP="00465FCE">
            <w:pPr>
              <w:spacing w:line="300" w:lineRule="exact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DF12ED" w:rsidRPr="006620F5" w:rsidRDefault="00DF12ED" w:rsidP="003000CB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/>
                <w:kern w:val="0"/>
                <w:lang w:val="zh-TW"/>
              </w:rPr>
              <w:t>身體自主權的尊重與維護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DF12ED" w:rsidRPr="006620F5" w:rsidRDefault="00DF12ED" w:rsidP="00465FCE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>性</w:t>
            </w:r>
            <w:r w:rsidRPr="006620F5">
              <w:rPr>
                <w:rFonts w:ascii="標楷體" w:eastAsia="標楷體" w:cs="標楷體"/>
                <w:kern w:val="0"/>
                <w:lang w:val="zh-TW"/>
              </w:rPr>
              <w:t>E</w:t>
            </w: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 xml:space="preserve">4  </w:t>
            </w:r>
          </w:p>
          <w:p w:rsidR="00DF12ED" w:rsidRPr="006620F5" w:rsidRDefault="00DF12ED" w:rsidP="00C66BE1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/>
                <w:kern w:val="0"/>
                <w:lang w:val="zh-TW"/>
              </w:rPr>
              <w:t>認識身體界限 與尊重他人的身體自主權。</w:t>
            </w:r>
          </w:p>
        </w:tc>
      </w:tr>
      <w:tr w:rsidR="00DF12ED" w:rsidRPr="00C7656B" w:rsidTr="00AE3625">
        <w:trPr>
          <w:trHeight w:val="1263"/>
          <w:jc w:val="center"/>
        </w:trPr>
        <w:tc>
          <w:tcPr>
            <w:tcW w:w="1100" w:type="dxa"/>
            <w:vMerge/>
            <w:vAlign w:val="center"/>
          </w:tcPr>
          <w:p w:rsidR="00DF12ED" w:rsidRPr="00DF12ED" w:rsidRDefault="00DF12ED" w:rsidP="00465FCE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78" w:type="dxa"/>
            <w:vMerge/>
            <w:vAlign w:val="center"/>
          </w:tcPr>
          <w:p w:rsidR="00DF12ED" w:rsidRPr="006620F5" w:rsidRDefault="00DF12ED" w:rsidP="00465FC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DF12ED" w:rsidRPr="006620F5" w:rsidRDefault="00DF12ED" w:rsidP="003000CB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性騷擾、性侵害與性霸凌的防治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DF12ED" w:rsidRDefault="00DF12ED" w:rsidP="00DF12ED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>性</w:t>
            </w:r>
            <w:r w:rsidRPr="006620F5">
              <w:rPr>
                <w:rFonts w:ascii="標楷體" w:eastAsia="標楷體" w:cs="標楷體"/>
                <w:kern w:val="0"/>
                <w:lang w:val="zh-TW"/>
              </w:rPr>
              <w:t>E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5</w:t>
            </w:r>
          </w:p>
          <w:p w:rsidR="00DF12ED" w:rsidRPr="006620F5" w:rsidRDefault="00DF12ED" w:rsidP="00DF12ED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認識性騷擾、性侵害、性霸凌的概念及其求助管道。</w:t>
            </w:r>
          </w:p>
        </w:tc>
      </w:tr>
      <w:tr w:rsidR="00C7656B" w:rsidRPr="00C7656B" w:rsidTr="008A7DBC">
        <w:trPr>
          <w:trHeight w:val="1833"/>
          <w:jc w:val="center"/>
        </w:trPr>
        <w:tc>
          <w:tcPr>
            <w:tcW w:w="1100" w:type="dxa"/>
            <w:vAlign w:val="center"/>
          </w:tcPr>
          <w:p w:rsidR="000F69FE" w:rsidRPr="0089199C" w:rsidRDefault="000F69FE" w:rsidP="00382AC1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89199C">
              <w:rPr>
                <w:rFonts w:ascii="標楷體" w:eastAsia="標楷體" w:hAnsi="標楷體" w:hint="eastAsia"/>
                <w:b/>
              </w:rPr>
              <w:lastRenderedPageBreak/>
              <w:t>課程目標</w:t>
            </w:r>
          </w:p>
        </w:tc>
        <w:tc>
          <w:tcPr>
            <w:tcW w:w="9269" w:type="dxa"/>
            <w:gridSpan w:val="10"/>
            <w:tcBorders>
              <w:right w:val="single" w:sz="4" w:space="0" w:color="auto"/>
            </w:tcBorders>
            <w:vAlign w:val="center"/>
          </w:tcPr>
          <w:p w:rsidR="003000CB" w:rsidRPr="0089199C" w:rsidRDefault="00A61808" w:rsidP="00382A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F46FC" w:rsidRPr="0089199C">
              <w:rPr>
                <w:rFonts w:ascii="標楷體" w:eastAsia="標楷體" w:hAnsi="標楷體" w:hint="eastAsia"/>
              </w:rPr>
              <w:t>能</w:t>
            </w:r>
            <w:r w:rsidR="003000CB" w:rsidRPr="0089199C">
              <w:rPr>
                <w:rFonts w:ascii="標楷體" w:eastAsia="標楷體" w:hAnsi="標楷體" w:hint="eastAsia"/>
              </w:rPr>
              <w:t>察覺</w:t>
            </w:r>
            <w:r w:rsidR="00EF46FC" w:rsidRPr="0089199C">
              <w:rPr>
                <w:rFonts w:ascii="標楷體" w:eastAsia="標楷體" w:hAnsi="標楷體" w:hint="eastAsia"/>
              </w:rPr>
              <w:t>讓</w:t>
            </w:r>
            <w:r w:rsidR="003000CB" w:rsidRPr="0089199C">
              <w:rPr>
                <w:rFonts w:ascii="標楷體" w:eastAsia="標楷體" w:hAnsi="標楷體" w:hint="eastAsia"/>
              </w:rPr>
              <w:t>身體不愉快</w:t>
            </w:r>
            <w:r w:rsidR="00EF46FC" w:rsidRPr="0089199C">
              <w:rPr>
                <w:rFonts w:ascii="標楷體" w:eastAsia="標楷體" w:hAnsi="標楷體" w:hint="eastAsia"/>
              </w:rPr>
              <w:t>的狀況，並分辨何為</w:t>
            </w:r>
            <w:r w:rsidR="003000CB" w:rsidRPr="0089199C">
              <w:rPr>
                <w:rFonts w:ascii="標楷體" w:eastAsia="標楷體" w:hAnsi="標楷體" w:hint="eastAsia"/>
              </w:rPr>
              <w:t>害怕的情緒。</w:t>
            </w:r>
          </w:p>
          <w:p w:rsidR="003000CB" w:rsidRPr="0089199C" w:rsidRDefault="00A61808" w:rsidP="00A61808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F46FC" w:rsidRPr="0089199C">
              <w:rPr>
                <w:rFonts w:ascii="標楷體" w:eastAsia="標楷體" w:hAnsi="標楷體" w:hint="eastAsia"/>
              </w:rPr>
              <w:t>能觀察並辨識周圍環境中的</w:t>
            </w:r>
            <w:r w:rsidR="003000CB" w:rsidRPr="0089199C">
              <w:rPr>
                <w:rFonts w:ascii="標楷體" w:eastAsia="標楷體" w:hAnsi="標楷體" w:hint="eastAsia"/>
              </w:rPr>
              <w:t>危險</w:t>
            </w:r>
            <w:r w:rsidR="00EF46FC" w:rsidRPr="0089199C">
              <w:rPr>
                <w:rFonts w:ascii="標楷體" w:eastAsia="標楷體" w:hAnsi="標楷體" w:hint="eastAsia"/>
              </w:rPr>
              <w:t>情境</w:t>
            </w:r>
            <w:r w:rsidR="003000CB" w:rsidRPr="0089199C">
              <w:rPr>
                <w:rFonts w:ascii="標楷體" w:eastAsia="標楷體" w:hAnsi="標楷體" w:hint="eastAsia"/>
              </w:rPr>
              <w:t>與人物。</w:t>
            </w:r>
          </w:p>
          <w:p w:rsidR="003000CB" w:rsidRPr="0089199C" w:rsidRDefault="00A61808" w:rsidP="00382AC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F46FC" w:rsidRPr="0089199C">
              <w:rPr>
                <w:rFonts w:ascii="標楷體" w:eastAsia="標楷體" w:hAnsi="標楷體" w:hint="eastAsia"/>
              </w:rPr>
              <w:t>遇到危險情境時，能</w:t>
            </w:r>
            <w:r w:rsidR="003000CB" w:rsidRPr="0089199C">
              <w:rPr>
                <w:rFonts w:ascii="標楷體" w:eastAsia="標楷體" w:hAnsi="標楷體" w:hint="eastAsia"/>
              </w:rPr>
              <w:t>透過資源</w:t>
            </w:r>
            <w:r w:rsidR="000712E0" w:rsidRPr="0089199C">
              <w:rPr>
                <w:rFonts w:ascii="標楷體" w:eastAsia="標楷體" w:hAnsi="標楷體" w:hint="eastAsia"/>
              </w:rPr>
              <w:t>，</w:t>
            </w:r>
            <w:r w:rsidR="003000CB" w:rsidRPr="0089199C">
              <w:rPr>
                <w:rFonts w:ascii="標楷體" w:eastAsia="標楷體" w:hAnsi="標楷體" w:hint="eastAsia"/>
              </w:rPr>
              <w:t>尋求支援。</w:t>
            </w:r>
          </w:p>
          <w:p w:rsidR="000F69FE" w:rsidRPr="0089199C" w:rsidRDefault="00A61808" w:rsidP="00382A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3592B" w:rsidRPr="0089199C">
              <w:rPr>
                <w:rFonts w:ascii="標楷體" w:eastAsia="標楷體" w:hAnsi="標楷體" w:hint="eastAsia"/>
              </w:rPr>
              <w:t>能</w:t>
            </w:r>
            <w:r w:rsidR="003000CB" w:rsidRPr="0089199C">
              <w:rPr>
                <w:rFonts w:ascii="標楷體" w:eastAsia="標楷體" w:hAnsi="標楷體" w:hint="eastAsia"/>
              </w:rPr>
              <w:t>認識與尊重自己及他人的身體權。</w:t>
            </w:r>
          </w:p>
        </w:tc>
      </w:tr>
      <w:tr w:rsidR="00C7656B" w:rsidRPr="00C7656B" w:rsidTr="0025789C">
        <w:trPr>
          <w:trHeight w:val="525"/>
          <w:jc w:val="center"/>
        </w:trPr>
        <w:tc>
          <w:tcPr>
            <w:tcW w:w="1100" w:type="dxa"/>
            <w:vMerge w:val="restart"/>
            <w:vAlign w:val="center"/>
          </w:tcPr>
          <w:p w:rsidR="00465FCE" w:rsidRPr="006620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465FCE" w:rsidRPr="006620F5" w:rsidRDefault="00465FCE" w:rsidP="00465FCE">
            <w:pPr>
              <w:snapToGrid w:val="0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465FCE" w:rsidRPr="006620F5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465FCE" w:rsidRPr="006620F5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單元名稱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FCE" w:rsidRPr="006620F5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教學重點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65FCE" w:rsidRPr="006620F5" w:rsidRDefault="00465FCE" w:rsidP="00465FC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節數</w:t>
            </w:r>
          </w:p>
        </w:tc>
      </w:tr>
      <w:tr w:rsidR="00C7656B" w:rsidRPr="00C7656B" w:rsidTr="007C039F">
        <w:trPr>
          <w:trHeight w:val="3261"/>
          <w:jc w:val="center"/>
        </w:trPr>
        <w:tc>
          <w:tcPr>
            <w:tcW w:w="1100" w:type="dxa"/>
            <w:vMerge/>
            <w:vAlign w:val="center"/>
          </w:tcPr>
          <w:p w:rsidR="007C039F" w:rsidRPr="006620F5" w:rsidRDefault="007C039F" w:rsidP="00465FC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9F78B1" w:rsidRPr="006620F5" w:rsidRDefault="007C039F" w:rsidP="006620F5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F78B1" w:rsidRPr="006620F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E14FAF" w:rsidRPr="00E14FA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6620F5" w:rsidRPr="006620F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E14FAF" w:rsidRPr="00E14FA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E14FAF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7C039F" w:rsidRPr="00C7656B" w:rsidRDefault="006620F5" w:rsidP="00264F11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t>做自己身體的主人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000CB" w:rsidRPr="006620F5" w:rsidRDefault="006620F5" w:rsidP="00382AC1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欣賞繪本《糖果屋裡的秘密》:師生共讀</w:t>
            </w:r>
            <w:r w:rsidR="003000CB" w:rsidRPr="006620F5">
              <w:rPr>
                <w:rFonts w:ascii="標楷體" w:eastAsia="標楷體" w:hAnsi="標楷體" w:hint="eastAsia"/>
              </w:rPr>
              <w:t>。</w:t>
            </w:r>
          </w:p>
          <w:p w:rsidR="003000CB" w:rsidRDefault="006620F5" w:rsidP="00382AC1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20F5">
              <w:rPr>
                <w:rFonts w:ascii="標楷體" w:eastAsia="標楷體" w:hAnsi="標楷體" w:hint="eastAsia"/>
              </w:rPr>
              <w:t>繪本內容討論:</w:t>
            </w:r>
          </w:p>
          <w:p w:rsidR="000B5585" w:rsidRDefault="000B5585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2218C6">
              <w:rPr>
                <w:rFonts w:ascii="標楷體" w:eastAsia="標楷體" w:hAnsi="標楷體" w:hint="eastAsia"/>
              </w:rPr>
              <w:t>說說看故事中</w:t>
            </w:r>
            <w:r w:rsidR="00961C23">
              <w:rPr>
                <w:rFonts w:ascii="標楷體" w:eastAsia="標楷體" w:hAnsi="標楷體" w:hint="eastAsia"/>
              </w:rPr>
              <w:t>隔壁叔叔的哪些行為，會讓小</w:t>
            </w:r>
            <w:r w:rsidR="0037417E">
              <w:rPr>
                <w:rFonts w:ascii="標楷體" w:eastAsia="標楷體" w:hAnsi="標楷體" w:hint="eastAsia"/>
              </w:rPr>
              <w:t>君</w:t>
            </w:r>
            <w:r w:rsidR="00961C23">
              <w:rPr>
                <w:rFonts w:ascii="標楷體" w:eastAsia="標楷體" w:hAnsi="標楷體" w:hint="eastAsia"/>
              </w:rPr>
              <w:t>感到不舒服?</w:t>
            </w:r>
          </w:p>
          <w:p w:rsidR="00961C23" w:rsidRDefault="00961C23" w:rsidP="000B55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</w:t>
            </w:r>
          </w:p>
          <w:p w:rsidR="00961C23" w:rsidRDefault="00961C23" w:rsidP="008A7DB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1.吃飯時，叔叔的腿跨得好大，擠到小君的身上。</w:t>
            </w:r>
          </w:p>
          <w:p w:rsidR="00961C23" w:rsidRDefault="00961C23" w:rsidP="008A7DB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2.叔叔抱起小君親了又親，同時摸小君的尾巴。</w:t>
            </w:r>
          </w:p>
          <w:p w:rsidR="00961C23" w:rsidRDefault="00961C23" w:rsidP="008A7DB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3.叔叔把手放在小君背上滑來滑去。</w:t>
            </w:r>
          </w:p>
          <w:p w:rsidR="00961C23" w:rsidRDefault="00961C23" w:rsidP="008A7DB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4.叔叔要小朋友脫光衣服完打水戰的遊戲，並幫大家拍照。</w:t>
            </w:r>
          </w:p>
          <w:p w:rsidR="00195882" w:rsidRPr="00961C23" w:rsidRDefault="00195882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身體的哪些地方是隱私處，不可以讓人隨便觸碰?</w:t>
            </w:r>
          </w:p>
          <w:p w:rsidR="00961C23" w:rsidRDefault="00961C23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9588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37417E">
              <w:rPr>
                <w:rFonts w:ascii="標楷體" w:eastAsia="標楷體" w:hAnsi="標楷體" w:hint="eastAsia"/>
              </w:rPr>
              <w:t>當別人給我們一些禮物、錢或食物來收買我們(例如故事中的叔叔)，要求我們做不對勁或不好的事，該怎麼辦?要如何拒絕?</w:t>
            </w:r>
          </w:p>
          <w:p w:rsidR="00195882" w:rsidRPr="00195882" w:rsidRDefault="00195882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195882">
              <w:rPr>
                <w:rFonts w:ascii="標楷體" w:eastAsia="標楷體" w:hAnsi="標楷體" w:hint="eastAsia"/>
              </w:rPr>
              <w:t>主動跟別人要禮物是好習慣嗎?為什麼?(是壞習慣，大野狼就是利用小孩貪心、貪吃的心理，而誘拐兒童、騙走小孩)</w:t>
            </w:r>
          </w:p>
          <w:p w:rsidR="00195882" w:rsidRDefault="00195882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95882">
              <w:rPr>
                <w:rFonts w:ascii="標楷體" w:eastAsia="標楷體" w:hAnsi="標楷體" w:hint="eastAsia"/>
              </w:rPr>
              <w:t>(五)如果有大人用你喜歡的東西交換，要摸你的身體，或是要你摸他的身體，你該怎麼辦？（</w:t>
            </w:r>
            <w:r w:rsidRPr="00195882">
              <w:rPr>
                <w:rFonts w:ascii="標楷體" w:eastAsia="標楷體" w:hAnsi="標楷體"/>
              </w:rPr>
              <w:t>我有權利拒絕他（她），這並不代表我不乖。雖然我是個孩子，但我對我的身體有全部的主</w:t>
            </w:r>
            <w:r w:rsidRPr="00195882">
              <w:rPr>
                <w:rFonts w:ascii="標楷體" w:eastAsia="標楷體" w:hAnsi="標楷體"/>
              </w:rPr>
              <w:lastRenderedPageBreak/>
              <w:t>權。</w:t>
            </w:r>
            <w:r w:rsidRPr="00195882">
              <w:rPr>
                <w:rFonts w:ascii="標楷體" w:eastAsia="標楷體" w:hAnsi="標楷體" w:hint="eastAsia"/>
              </w:rPr>
              <w:t>不管他用什麼東西和我們交換，絕不答應，並大聲說不）</w:t>
            </w:r>
          </w:p>
          <w:p w:rsidR="00D375CE" w:rsidRDefault="00D375CE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 w:rsidRPr="00D375CE">
              <w:rPr>
                <w:rFonts w:ascii="標楷體" w:eastAsia="標楷體" w:hAnsi="標楷體" w:hint="eastAsia"/>
              </w:rPr>
              <w:t>小君看到叔叔悄悄的拉小盼進另一個房間</w:t>
            </w:r>
            <w:r w:rsidRPr="00D375CE">
              <w:rPr>
                <w:rFonts w:ascii="標楷體" w:eastAsia="標楷體" w:hAnsi="標楷體"/>
              </w:rPr>
              <w:t>……</w:t>
            </w:r>
            <w:r w:rsidRPr="00D375CE">
              <w:rPr>
                <w:rFonts w:ascii="標楷體" w:eastAsia="標楷體" w:hAnsi="標楷體" w:hint="eastAsia"/>
              </w:rPr>
              <w:t>當你懷疑所處的環境不太安全時，該怎麼辦？（首先一定要懂得保護自己，趕快回家告知父母，不要使自己陷入危險狀況。可以想辦法或藉故離開危險環境，並建立安全好習慣，隨時把發生的異樣事情，告訴朋友和能幫助你的人）</w:t>
            </w:r>
          </w:p>
          <w:p w:rsidR="006620F5" w:rsidRDefault="00F161FA" w:rsidP="00382AC1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  <w:r w:rsidR="00EB1C2B" w:rsidRPr="00195882">
              <w:rPr>
                <w:rFonts w:ascii="標楷體" w:eastAsia="標楷體" w:hAnsi="標楷體" w:hint="eastAsia"/>
              </w:rPr>
              <w:t>:</w:t>
            </w:r>
          </w:p>
          <w:p w:rsidR="00F161FA" w:rsidRDefault="00D375CE" w:rsidP="008A7DBC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F161FA" w:rsidRPr="00F161FA">
              <w:rPr>
                <w:rFonts w:ascii="標楷體" w:eastAsia="標楷體" w:hAnsi="標楷體" w:hint="eastAsia"/>
              </w:rPr>
              <w:t>小盼的爸媽找不到小盼，使得媽媽著急的哭了。小朋友，如果你有事情不能按時回家，要怎麼做，才不會讓父母擔心？（平時就要建立安全好習慣，在書包準備好零錢及電話卡，萬一無法準時回家，要記得打電話告知家人）</w:t>
            </w:r>
          </w:p>
          <w:p w:rsidR="00D375CE" w:rsidRDefault="00D375CE" w:rsidP="00F161F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(二)分辨好與不好的碰觸:</w:t>
            </w:r>
          </w:p>
          <w:p w:rsidR="00D375CE" w:rsidRPr="00D375CE" w:rsidRDefault="00D375CE" w:rsidP="008A7DB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375CE">
              <w:rPr>
                <w:rFonts w:ascii="標楷體" w:eastAsia="標楷體" w:hAnsi="標楷體" w:hint="eastAsia"/>
              </w:rPr>
              <w:t>1.好的碰觸：是自然的碰觸，會讓你覺得很溫暖、很安全、很放心、不會怎麼樣。像生病時，醫生幫你做檢查；嬰兒時父母幫你洗澡；排隊領午餐時，會碰到前面的同學；還有媽媽溫暖的懷抱。</w:t>
            </w:r>
          </w:p>
          <w:p w:rsidR="0037417E" w:rsidRPr="00EB1C2B" w:rsidRDefault="00D375CE" w:rsidP="008A7DB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375CE">
              <w:rPr>
                <w:rFonts w:ascii="標楷體" w:eastAsia="標楷體" w:hAnsi="標楷體" w:hint="eastAsia"/>
              </w:rPr>
              <w:t>2.不好的碰觸：有些是用心不良，讓你感到不安全、不高興、很奇怪、很困惑、很討厭。</w:t>
            </w:r>
          </w:p>
          <w:p w:rsidR="00EB1C2B" w:rsidRPr="00EB1C2B" w:rsidRDefault="00EB1C2B" w:rsidP="00382AC1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1C2B">
              <w:rPr>
                <w:rFonts w:ascii="標楷體" w:eastAsia="標楷體" w:hAnsi="標楷體" w:hint="eastAsia"/>
              </w:rPr>
              <w:t>統整活動:</w:t>
            </w:r>
          </w:p>
          <w:p w:rsidR="007C039F" w:rsidRPr="00B060B9" w:rsidRDefault="00EB1C2B" w:rsidP="00B060B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1C2B">
              <w:rPr>
                <w:rFonts w:ascii="標楷體" w:eastAsia="標楷體" w:hAnsi="標楷體" w:hint="eastAsia"/>
              </w:rPr>
              <w:t>學習單書寫與發表。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7C039F" w:rsidRPr="00C7656B" w:rsidRDefault="003000CB" w:rsidP="00ED30B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620F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  <w:r w:rsidR="007C039F" w:rsidRPr="006620F5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C7656B" w:rsidRPr="00C7656B" w:rsidTr="00D51434">
        <w:trPr>
          <w:trHeight w:val="126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00CB" w:rsidRPr="006620F5" w:rsidRDefault="003000CB" w:rsidP="003000CB">
            <w:pPr>
              <w:snapToGrid w:val="0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lastRenderedPageBreak/>
              <w:t>學習評量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CB" w:rsidRPr="00C0019D" w:rsidRDefault="003000CB" w:rsidP="003000CB">
            <w:pPr>
              <w:spacing w:line="400" w:lineRule="exact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 w:hint="eastAsia"/>
              </w:rPr>
              <w:t>學習評量要點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54087" w:rsidRPr="00C0019D" w:rsidRDefault="00A54087" w:rsidP="00382AC1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 w:hint="eastAsia"/>
              </w:rPr>
              <w:t>學生能</w:t>
            </w:r>
            <w:r w:rsidR="00C0019D">
              <w:rPr>
                <w:rFonts w:ascii="標楷體" w:eastAsia="標楷體" w:hAnsi="標楷體" w:hint="eastAsia"/>
              </w:rPr>
              <w:t>學會</w:t>
            </w:r>
            <w:r w:rsidRPr="00C0019D">
              <w:rPr>
                <w:rFonts w:ascii="標楷體" w:eastAsia="標楷體" w:hAnsi="標楷體" w:hint="eastAsia"/>
              </w:rPr>
              <w:t>尊重自己和他人的隱私權及身體自主權。</w:t>
            </w:r>
          </w:p>
          <w:p w:rsidR="00A54087" w:rsidRPr="00C0019D" w:rsidRDefault="003000CB" w:rsidP="00382AC1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 w:hint="eastAsia"/>
              </w:rPr>
              <w:t>學生能</w:t>
            </w:r>
            <w:r w:rsidR="00A54087" w:rsidRPr="00C0019D">
              <w:rPr>
                <w:rFonts w:ascii="標楷體" w:eastAsia="標楷體" w:hAnsi="標楷體" w:hint="eastAsia"/>
              </w:rPr>
              <w:t>辨識出怎樣的情境(環境與人物)具有潛在的危險。</w:t>
            </w:r>
          </w:p>
          <w:p w:rsidR="003000CB" w:rsidRPr="00C0019D" w:rsidRDefault="00A54087" w:rsidP="00A54087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 w:hint="eastAsia"/>
              </w:rPr>
              <w:t>學生能學會</w:t>
            </w:r>
            <w:r w:rsidR="003000CB" w:rsidRPr="00C0019D">
              <w:rPr>
                <w:rFonts w:ascii="標楷體" w:eastAsia="標楷體" w:hAnsi="標楷體" w:hint="eastAsia"/>
              </w:rPr>
              <w:t>自我保護</w:t>
            </w:r>
            <w:r w:rsidRPr="00C0019D">
              <w:rPr>
                <w:rFonts w:ascii="標楷體" w:eastAsia="標楷體" w:hAnsi="標楷體" w:hint="eastAsia"/>
              </w:rPr>
              <w:t>的方法並了解如何尋求支援</w:t>
            </w:r>
            <w:r w:rsidR="003000CB" w:rsidRPr="00C0019D">
              <w:rPr>
                <w:rFonts w:ascii="標楷體" w:eastAsia="標楷體" w:hAnsi="標楷體" w:hint="eastAsia"/>
              </w:rPr>
              <w:t>。</w:t>
            </w:r>
          </w:p>
          <w:p w:rsidR="003000CB" w:rsidRPr="00C0019D" w:rsidRDefault="003000CB" w:rsidP="00382AC1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0019D">
              <w:rPr>
                <w:rFonts w:ascii="標楷體" w:eastAsia="標楷體" w:hAnsi="標楷體" w:hint="eastAsia"/>
              </w:rPr>
              <w:t>學生能完成學習單。</w:t>
            </w:r>
          </w:p>
        </w:tc>
      </w:tr>
      <w:tr w:rsidR="00C7656B" w:rsidRPr="00C7656B" w:rsidTr="00035EE0">
        <w:trPr>
          <w:trHeight w:val="840"/>
          <w:jc w:val="center"/>
        </w:trPr>
        <w:tc>
          <w:tcPr>
            <w:tcW w:w="11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CB" w:rsidRPr="006620F5" w:rsidRDefault="003000CB" w:rsidP="003000CB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CB" w:rsidRPr="0089199C" w:rsidRDefault="003000CB" w:rsidP="003000CB">
            <w:pPr>
              <w:spacing w:line="400" w:lineRule="exact"/>
              <w:rPr>
                <w:rFonts w:ascii="標楷體" w:eastAsia="標楷體" w:hAnsi="標楷體"/>
              </w:rPr>
            </w:pPr>
            <w:r w:rsidRPr="0089199C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808" w:rsidRDefault="00A61808" w:rsidP="00382A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1.課堂學習態度</w:t>
            </w:r>
          </w:p>
          <w:p w:rsidR="00A61808" w:rsidRDefault="00A61808" w:rsidP="00382A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2.口頭發表</w:t>
            </w:r>
          </w:p>
          <w:p w:rsidR="003000CB" w:rsidRPr="0089199C" w:rsidRDefault="00A61808" w:rsidP="00382A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000CB" w:rsidRPr="0089199C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000CB" w:rsidRPr="00C7656B" w:rsidTr="008A7DBC">
        <w:trPr>
          <w:trHeight w:val="1268"/>
          <w:jc w:val="center"/>
        </w:trPr>
        <w:tc>
          <w:tcPr>
            <w:tcW w:w="11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00CB" w:rsidRPr="006620F5" w:rsidRDefault="003000CB" w:rsidP="003000CB">
            <w:pPr>
              <w:snapToGrid w:val="0"/>
              <w:rPr>
                <w:rFonts w:ascii="標楷體" w:eastAsia="標楷體" w:hAnsi="標楷體"/>
                <w:b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lastRenderedPageBreak/>
              <w:t>教學設備/資源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000CB" w:rsidRPr="0089199C" w:rsidRDefault="003000CB" w:rsidP="00382AC1">
            <w:pPr>
              <w:spacing w:line="400" w:lineRule="exact"/>
              <w:rPr>
                <w:rFonts w:ascii="標楷體" w:eastAsia="標楷體" w:hAnsi="標楷體"/>
              </w:rPr>
            </w:pPr>
            <w:r w:rsidRPr="0089199C">
              <w:rPr>
                <w:rFonts w:ascii="標楷體" w:eastAsia="標楷體" w:hAnsi="標楷體" w:hint="eastAsia"/>
              </w:rPr>
              <w:t>1.播放設備:如電腦、單槍。</w:t>
            </w:r>
          </w:p>
          <w:p w:rsidR="003000CB" w:rsidRPr="0089199C" w:rsidRDefault="003000CB" w:rsidP="00382AC1">
            <w:pPr>
              <w:spacing w:line="400" w:lineRule="exact"/>
              <w:rPr>
                <w:rFonts w:ascii="標楷體" w:eastAsia="標楷體" w:hAnsi="標楷體"/>
              </w:rPr>
            </w:pPr>
            <w:r w:rsidRPr="0089199C">
              <w:rPr>
                <w:rFonts w:ascii="標楷體" w:eastAsia="標楷體" w:hAnsi="標楷體" w:hint="eastAsia"/>
              </w:rPr>
              <w:t>2.</w:t>
            </w:r>
            <w:r w:rsidR="006620F5" w:rsidRPr="0089199C">
              <w:rPr>
                <w:rFonts w:ascii="標楷體" w:eastAsia="標楷體" w:hAnsi="標楷體" w:hint="eastAsia"/>
              </w:rPr>
              <w:t>《糖果屋裡的秘密》簡報</w:t>
            </w:r>
            <w:r w:rsidRPr="0089199C">
              <w:rPr>
                <w:rFonts w:ascii="標楷體" w:eastAsia="標楷體" w:hAnsi="標楷體" w:hint="eastAsia"/>
              </w:rPr>
              <w:t>。</w:t>
            </w:r>
          </w:p>
          <w:p w:rsidR="0037203F" w:rsidRPr="0089199C" w:rsidRDefault="003000CB" w:rsidP="00382AC1">
            <w:pPr>
              <w:spacing w:line="400" w:lineRule="exact"/>
              <w:rPr>
                <w:rFonts w:ascii="標楷體" w:eastAsia="標楷體" w:hAnsi="標楷體"/>
              </w:rPr>
            </w:pPr>
            <w:r w:rsidRPr="0089199C">
              <w:rPr>
                <w:rFonts w:ascii="標楷體" w:eastAsia="標楷體" w:hAnsi="標楷體" w:hint="eastAsia"/>
              </w:rPr>
              <w:t>3.學習單:如後附。</w:t>
            </w:r>
          </w:p>
        </w:tc>
      </w:tr>
    </w:tbl>
    <w:p w:rsidR="00E926F7" w:rsidRPr="00C7656B" w:rsidRDefault="00E926F7" w:rsidP="009D4654">
      <w:pPr>
        <w:rPr>
          <w:rFonts w:ascii="標楷體" w:eastAsia="標楷體" w:hAnsi="標楷體"/>
          <w:color w:val="FF0000"/>
        </w:rPr>
      </w:pPr>
    </w:p>
    <w:p w:rsidR="00E926F7" w:rsidRDefault="00E926F7" w:rsidP="009D4654">
      <w:pPr>
        <w:rPr>
          <w:rFonts w:ascii="標楷體" w:eastAsia="標楷體" w:hAnsi="標楷體"/>
          <w:color w:val="FF0000"/>
        </w:rPr>
      </w:pPr>
    </w:p>
    <w:p w:rsidR="0037203F" w:rsidRDefault="0037203F" w:rsidP="009D4654">
      <w:pPr>
        <w:rPr>
          <w:rFonts w:ascii="標楷體" w:eastAsia="標楷體" w:hAnsi="標楷體"/>
          <w:color w:val="FF0000"/>
        </w:rPr>
      </w:pPr>
    </w:p>
    <w:p w:rsidR="0037203F" w:rsidRDefault="0037203F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Default="00AE56EB" w:rsidP="009D4654">
      <w:pPr>
        <w:rPr>
          <w:rFonts w:ascii="標楷體" w:eastAsia="標楷體" w:hAnsi="標楷體"/>
          <w:color w:val="FF0000"/>
        </w:rPr>
      </w:pPr>
    </w:p>
    <w:p w:rsidR="00AE56EB" w:rsidRPr="00C7656B" w:rsidRDefault="00AE56EB" w:rsidP="009D4654">
      <w:pPr>
        <w:rPr>
          <w:rFonts w:ascii="標楷體" w:eastAsia="標楷體" w:hAnsi="標楷體"/>
          <w:color w:val="FF0000"/>
        </w:rPr>
      </w:pPr>
    </w:p>
    <w:p w:rsidR="00465FCE" w:rsidRPr="008B407E" w:rsidRDefault="00465FCE" w:rsidP="0037203F">
      <w:pPr>
        <w:spacing w:afterLines="100" w:after="360" w:line="480" w:lineRule="exact"/>
        <w:jc w:val="distribute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lastRenderedPageBreak/>
        <w:t>臺北市信義國小</w:t>
      </w:r>
      <w:r w:rsidR="00E14FAF">
        <w:rPr>
          <w:rFonts w:ascii="文鼎標楷注音" w:eastAsia="文鼎標楷注音" w:hAnsi="標楷體" w:hint="eastAsia"/>
          <w:w w:val="90"/>
          <w:sz w:val="30"/>
          <w:szCs w:val="30"/>
        </w:rPr>
        <w:t>111</w:t>
      </w: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學年度第</w:t>
      </w:r>
      <w:r w:rsidR="000F69FE" w:rsidRPr="008B407E">
        <w:rPr>
          <w:rFonts w:ascii="文鼎標楷注音" w:eastAsia="文鼎標楷注音" w:hAnsi="標楷體" w:hint="eastAsia"/>
          <w:w w:val="90"/>
          <w:sz w:val="30"/>
          <w:szCs w:val="30"/>
        </w:rPr>
        <w:t>二</w:t>
      </w: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學期</w:t>
      </w:r>
      <w:r w:rsidRPr="00B8484D">
        <w:rPr>
          <w:rFonts w:ascii="文鼎標楷注音破音一" w:eastAsia="文鼎標楷注音破音一" w:hAnsi="標楷體" w:hint="eastAsia"/>
          <w:w w:val="90"/>
          <w:sz w:val="30"/>
          <w:szCs w:val="30"/>
        </w:rPr>
        <w:t>彈</w:t>
      </w: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性課程</w:t>
      </w:r>
    </w:p>
    <w:p w:rsidR="00465FCE" w:rsidRPr="008B407E" w:rsidRDefault="00465FCE" w:rsidP="00465FCE">
      <w:pPr>
        <w:spacing w:after="120" w:line="480" w:lineRule="exact"/>
        <w:jc w:val="center"/>
        <w:rPr>
          <w:rFonts w:ascii="文鼎標楷注音" w:eastAsia="文鼎標楷注音" w:hAnsi="標楷體"/>
          <w:b/>
          <w:sz w:val="48"/>
          <w:szCs w:val="48"/>
        </w:rPr>
      </w:pPr>
      <w:r w:rsidRPr="008B407E">
        <w:rPr>
          <w:rFonts w:ascii="文鼎標楷注音" w:eastAsia="文鼎標楷注音" w:hAnsi="標楷體" w:hint="eastAsia"/>
          <w:b/>
          <w:sz w:val="48"/>
          <w:szCs w:val="48"/>
        </w:rPr>
        <w:t>「</w:t>
      </w:r>
      <w:r w:rsidR="00865616" w:rsidRPr="008B407E">
        <w:rPr>
          <w:rFonts w:ascii="文鼎標楷注音" w:eastAsia="文鼎標楷注音" w:hAnsi="標楷體" w:hint="eastAsia"/>
          <w:b/>
          <w:sz w:val="48"/>
          <w:szCs w:val="48"/>
        </w:rPr>
        <w:t>做自己身體的主人</w:t>
      </w:r>
      <w:r w:rsidRPr="008B407E">
        <w:rPr>
          <w:rFonts w:ascii="文鼎標楷注音" w:eastAsia="文鼎標楷注音" w:hAnsi="標楷體" w:hint="eastAsia"/>
          <w:b/>
          <w:sz w:val="48"/>
          <w:szCs w:val="48"/>
        </w:rPr>
        <w:t>」</w:t>
      </w:r>
      <w:r w:rsidR="000F69FE" w:rsidRPr="008B407E">
        <w:rPr>
          <w:rFonts w:ascii="文鼎標楷注音" w:eastAsia="文鼎標楷注音" w:hAnsi="標楷體" w:hint="eastAsia"/>
          <w:b/>
          <w:sz w:val="48"/>
          <w:szCs w:val="48"/>
        </w:rPr>
        <w:t>學習單</w:t>
      </w:r>
    </w:p>
    <w:p w:rsidR="00465FCE" w:rsidRPr="008B407E" w:rsidRDefault="00465FCE" w:rsidP="000F69FE">
      <w:pPr>
        <w:ind w:left="960"/>
        <w:jc w:val="both"/>
        <w:rPr>
          <w:rFonts w:ascii="文鼎標楷注音" w:eastAsia="文鼎標楷注音" w:hAnsi="Calibri"/>
          <w:sz w:val="28"/>
          <w:szCs w:val="28"/>
          <w:u w:val="single"/>
        </w:rPr>
      </w:pPr>
      <w:r w:rsidRPr="008B407E">
        <w:rPr>
          <w:rFonts w:ascii="文鼎標楷注音" w:eastAsia="文鼎標楷注音" w:hAnsi="Calibri" w:hint="eastAsia"/>
          <w:sz w:val="28"/>
          <w:szCs w:val="28"/>
        </w:rPr>
        <w:t xml:space="preserve">              </w:t>
      </w:r>
      <w:r w:rsidR="00865616" w:rsidRPr="008B407E">
        <w:rPr>
          <w:rFonts w:ascii="文鼎標楷注音" w:eastAsia="文鼎標楷注音" w:hAnsi="Calibri" w:hint="eastAsia"/>
          <w:sz w:val="28"/>
          <w:szCs w:val="28"/>
        </w:rPr>
        <w:t>二</w:t>
      </w:r>
      <w:r w:rsidRPr="008B407E">
        <w:rPr>
          <w:rFonts w:ascii="文鼎標楷注音" w:eastAsia="文鼎標楷注音" w:hAnsi="Calibri" w:hint="eastAsia"/>
          <w:sz w:val="28"/>
          <w:szCs w:val="28"/>
        </w:rPr>
        <w:t>年</w:t>
      </w:r>
      <w:r w:rsidRPr="008B407E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</w:t>
      </w:r>
      <w:r w:rsidRPr="008B407E">
        <w:rPr>
          <w:rFonts w:ascii="文鼎標楷注音" w:eastAsia="文鼎標楷注音" w:hAnsi="Calibri" w:hint="eastAsia"/>
          <w:sz w:val="28"/>
          <w:szCs w:val="28"/>
        </w:rPr>
        <w:t>班 座號:</w:t>
      </w:r>
      <w:r w:rsidRPr="008B407E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</w:t>
      </w:r>
      <w:r w:rsidRPr="008B407E">
        <w:rPr>
          <w:rFonts w:ascii="文鼎標楷注音" w:eastAsia="文鼎標楷注音" w:hAnsi="Calibri" w:hint="eastAsia"/>
          <w:sz w:val="28"/>
          <w:szCs w:val="28"/>
        </w:rPr>
        <w:t xml:space="preserve"> 姓名:</w:t>
      </w:r>
      <w:r w:rsidRPr="008B407E">
        <w:rPr>
          <w:rFonts w:ascii="文鼎標楷注音" w:eastAsia="文鼎標楷注音" w:hAnsi="Calibri" w:hint="eastAsia"/>
          <w:sz w:val="28"/>
          <w:szCs w:val="28"/>
          <w:u w:val="single"/>
        </w:rPr>
        <w:t xml:space="preserve">         </w:t>
      </w:r>
    </w:p>
    <w:p w:rsidR="000F69FE" w:rsidRPr="008B407E" w:rsidRDefault="0037203F" w:rsidP="001779A7">
      <w:pPr>
        <w:spacing w:line="480" w:lineRule="exact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 xml:space="preserve">　　</w:t>
      </w:r>
      <w:r w:rsidR="00865616" w:rsidRPr="008B407E">
        <w:rPr>
          <w:rFonts w:ascii="文鼎標楷注音" w:eastAsia="文鼎標楷注音" w:hAnsi="標楷體" w:hint="eastAsia"/>
          <w:w w:val="90"/>
          <w:sz w:val="30"/>
          <w:szCs w:val="30"/>
        </w:rPr>
        <w:t>小朋友，直覺是</w:t>
      </w:r>
      <w:r w:rsidR="00865616" w:rsidRPr="00B8484D">
        <w:rPr>
          <w:rFonts w:ascii="文鼎標楷注音破音二" w:eastAsia="文鼎標楷注音破音二" w:hAnsi="標楷體" w:hint="eastAsia"/>
          <w:w w:val="90"/>
          <w:sz w:val="30"/>
          <w:szCs w:val="30"/>
        </w:rPr>
        <w:t>一</w:t>
      </w:r>
      <w:r w:rsidR="00865616" w:rsidRPr="008B407E">
        <w:rPr>
          <w:rFonts w:ascii="文鼎標楷注音" w:eastAsia="文鼎標楷注音" w:hAnsi="標楷體" w:hint="eastAsia"/>
          <w:w w:val="90"/>
          <w:sz w:val="30"/>
          <w:szCs w:val="30"/>
        </w:rPr>
        <w:t>種預警</w:t>
      </w:r>
      <w:r w:rsidR="002E7676" w:rsidRPr="008B407E">
        <w:rPr>
          <w:rFonts w:ascii="文鼎標楷注音" w:eastAsia="文鼎標楷注音" w:hAnsi="標楷體" w:hint="eastAsia"/>
          <w:w w:val="90"/>
          <w:sz w:val="30"/>
          <w:szCs w:val="30"/>
        </w:rPr>
        <w:t>(</w:t>
      </w:r>
      <w:r w:rsidR="001779A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事情發生前的預先警告</w:t>
      </w:r>
      <w:r w:rsidR="002E7676" w:rsidRPr="008B407E">
        <w:rPr>
          <w:rFonts w:ascii="文鼎標楷注音" w:eastAsia="文鼎標楷注音" w:hAnsi="標楷體" w:hint="eastAsia"/>
          <w:w w:val="90"/>
          <w:sz w:val="30"/>
          <w:szCs w:val="30"/>
        </w:rPr>
        <w:t>)</w:t>
      </w:r>
      <w:r w:rsidR="001779A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，它會告訴你-「不要懷疑，採取行動吧!」</w:t>
      </w:r>
    </w:p>
    <w:p w:rsidR="001779A7" w:rsidRPr="008B407E" w:rsidRDefault="001779A7" w:rsidP="0037203F">
      <w:pPr>
        <w:spacing w:afterLines="50" w:after="180" w:line="480" w:lineRule="exact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請在下面的情況裡，寫下你的直覺以及會採取的行動</w:t>
      </w:r>
      <w:r w:rsidR="0037203F" w:rsidRPr="008B407E">
        <w:rPr>
          <w:rFonts w:ascii="文鼎標楷注音" w:eastAsia="文鼎標楷注音" w:hAnsi="標楷體" w:hint="eastAsia"/>
          <w:w w:val="90"/>
          <w:sz w:val="30"/>
          <w:szCs w:val="30"/>
        </w:rPr>
        <w:t>：</w:t>
      </w:r>
    </w:p>
    <w:p w:rsidR="000F69FE" w:rsidRPr="008B407E" w:rsidRDefault="000F69FE" w:rsidP="0037203F">
      <w:pPr>
        <w:widowControl/>
        <w:snapToGrid w:val="0"/>
        <w:spacing w:line="480" w:lineRule="exact"/>
        <w:ind w:left="202" w:hangingChars="50" w:hanging="202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1.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你和同學獨自在車棚玩時，有</w:t>
      </w:r>
      <w:r w:rsidR="00200907" w:rsidRPr="00B8484D">
        <w:rPr>
          <w:rFonts w:ascii="文鼎標楷注音破音一" w:eastAsia="文鼎標楷注音破音一" w:hAnsi="標楷體" w:hint="eastAsia"/>
          <w:w w:val="90"/>
          <w:sz w:val="30"/>
          <w:szCs w:val="30"/>
        </w:rPr>
        <w:t>一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個男人走近你們，鬼鬼祟祟。</w:t>
      </w:r>
    </w:p>
    <w:p w:rsidR="00200907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0F69FE" w:rsidRPr="008B407E" w:rsidRDefault="000F69FE" w:rsidP="00200907">
      <w:pPr>
        <w:widowControl/>
        <w:snapToGrid w:val="0"/>
        <w:spacing w:line="480" w:lineRule="exact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2.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百貨公司的電梯裡，人很擁擠，你被人暗中摸了屁股。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200907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0F69FE" w:rsidRPr="008B407E" w:rsidRDefault="000F69FE" w:rsidP="00200907">
      <w:pPr>
        <w:widowControl/>
        <w:snapToGrid w:val="0"/>
        <w:spacing w:line="480" w:lineRule="exact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3.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你在看電影，坐在你旁邊的人卻把手放在你的大腿上。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200907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0F69FE" w:rsidRPr="008B407E" w:rsidRDefault="000F69FE" w:rsidP="00200907">
      <w:pPr>
        <w:widowControl/>
        <w:snapToGrid w:val="0"/>
        <w:spacing w:line="480" w:lineRule="exact"/>
        <w:rPr>
          <w:rFonts w:ascii="文鼎標楷注音" w:eastAsia="文鼎標楷注音" w:hAnsi="標楷體"/>
          <w:w w:val="90"/>
          <w:sz w:val="30"/>
          <w:szCs w:val="30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</w:rPr>
        <w:t>4.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爸</w:t>
      </w:r>
      <w:r w:rsidR="00200907" w:rsidRPr="00B8484D">
        <w:rPr>
          <w:rFonts w:ascii="文鼎標楷注音破音一" w:eastAsia="文鼎標楷注音破音一" w:hAnsi="標楷體" w:hint="eastAsia"/>
          <w:w w:val="90"/>
          <w:sz w:val="30"/>
          <w:szCs w:val="30"/>
        </w:rPr>
        <w:t>爸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的朋友要妹</w:t>
      </w:r>
      <w:r w:rsidR="00200907" w:rsidRPr="00B8484D">
        <w:rPr>
          <w:rFonts w:ascii="文鼎標楷注音破音一" w:eastAsia="文鼎標楷注音破音一" w:hAnsi="標楷體" w:hint="eastAsia"/>
          <w:w w:val="90"/>
          <w:sz w:val="30"/>
          <w:szCs w:val="30"/>
        </w:rPr>
        <w:t>妹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坐在他的腿上，還</w:t>
      </w:r>
      <w:r w:rsidR="00200907" w:rsidRPr="00B8484D">
        <w:rPr>
          <w:rFonts w:ascii="文鼎標楷注音破音二" w:eastAsia="文鼎標楷注音破音二" w:hAnsi="標楷體" w:hint="eastAsia"/>
          <w:w w:val="90"/>
          <w:sz w:val="30"/>
          <w:szCs w:val="30"/>
        </w:rPr>
        <w:t>一</w:t>
      </w:r>
      <w:r w:rsidR="00200907" w:rsidRPr="008B407E">
        <w:rPr>
          <w:rFonts w:ascii="文鼎標楷注音" w:eastAsia="文鼎標楷注音" w:hAnsi="標楷體" w:hint="eastAsia"/>
          <w:w w:val="90"/>
          <w:sz w:val="30"/>
          <w:szCs w:val="30"/>
        </w:rPr>
        <w:t>直摸她的胸部。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</w:t>
      </w:r>
      <w:bookmarkStart w:id="0" w:name="_GoBack"/>
      <w:bookmarkEnd w:id="0"/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</w:t>
      </w:r>
    </w:p>
    <w:p w:rsidR="0037203F" w:rsidRPr="008B407E" w:rsidRDefault="0037203F" w:rsidP="0037203F">
      <w:pPr>
        <w:widowControl/>
        <w:snapToGrid w:val="0"/>
        <w:spacing w:line="700" w:lineRule="exact"/>
        <w:rPr>
          <w:rFonts w:ascii="文鼎標楷注音" w:eastAsia="文鼎標楷注音" w:hAnsi="標楷體"/>
          <w:w w:val="90"/>
          <w:sz w:val="30"/>
          <w:szCs w:val="30"/>
          <w:u w:val="single"/>
        </w:rPr>
      </w:pPr>
      <w:r w:rsidRPr="008B407E">
        <w:rPr>
          <w:rFonts w:ascii="文鼎標楷注音" w:eastAsia="文鼎標楷注音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5282438</wp:posOffset>
            </wp:positionH>
            <wp:positionV relativeFrom="paragraph">
              <wp:posOffset>-578739</wp:posOffset>
            </wp:positionV>
            <wp:extent cx="143510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218" y="21270"/>
                <wp:lineTo x="212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7E">
        <w:rPr>
          <w:rFonts w:ascii="文鼎標楷注音" w:eastAsia="文鼎標楷注音" w:hAnsi="標楷體" w:hint="eastAsia"/>
          <w:w w:val="90"/>
          <w:sz w:val="30"/>
          <w:szCs w:val="30"/>
          <w:u w:val="single"/>
        </w:rPr>
        <w:t xml:space="preserve">　　　　　　　　　　　　　　　　　　　　　　　　　</w:t>
      </w:r>
    </w:p>
    <w:p w:rsidR="0037203F" w:rsidRDefault="0037203F" w:rsidP="00E16E9B">
      <w:pPr>
        <w:rPr>
          <w:rFonts w:eastAsia="標楷體"/>
          <w:color w:val="FF0000"/>
        </w:rPr>
      </w:pPr>
    </w:p>
    <w:p w:rsidR="00E16E9B" w:rsidRPr="00C7656B" w:rsidRDefault="00E16E9B" w:rsidP="00E16E9B">
      <w:pPr>
        <w:rPr>
          <w:rFonts w:eastAsia="標楷體"/>
          <w:color w:val="FF0000"/>
        </w:rPr>
      </w:pPr>
      <w:r w:rsidRPr="00C7656B">
        <w:rPr>
          <w:rFonts w:eastAsia="標楷體" w:hint="eastAsia"/>
          <w:color w:val="FF0000"/>
        </w:rPr>
        <w:lastRenderedPageBreak/>
        <w:t>(</w:t>
      </w:r>
      <w:r w:rsidRPr="00C7656B">
        <w:rPr>
          <w:rFonts w:eastAsia="標楷體" w:hint="eastAsia"/>
          <w:color w:val="FF0000"/>
        </w:rPr>
        <w:t>附件資料</w:t>
      </w:r>
      <w:r w:rsidRPr="00C7656B">
        <w:rPr>
          <w:rFonts w:eastAsia="標楷體" w:hint="eastAsia"/>
          <w:color w:val="FF0000"/>
        </w:rPr>
        <w:t>)</w:t>
      </w:r>
    </w:p>
    <w:p w:rsidR="00E16E9B" w:rsidRPr="00C7656B" w:rsidRDefault="00E16E9B" w:rsidP="00E16E9B">
      <w:pPr>
        <w:rPr>
          <w:rFonts w:eastAsia="標楷體"/>
          <w:color w:val="FF0000"/>
        </w:rPr>
      </w:pPr>
      <w:r w:rsidRPr="00C7656B">
        <w:rPr>
          <w:rFonts w:eastAsia="標楷體" w:hint="eastAsia"/>
          <w:color w:val="FF0000"/>
        </w:rPr>
        <w:t>一、</w:t>
      </w:r>
      <w:r w:rsidRPr="00C7656B">
        <w:rPr>
          <w:rFonts w:eastAsia="標楷體" w:hint="eastAsia"/>
          <w:b/>
          <w:color w:val="FF0000"/>
        </w:rPr>
        <w:t>性別平等觀念澄清</w:t>
      </w:r>
    </w:p>
    <w:p w:rsidR="00E16E9B" w:rsidRPr="00C7656B" w:rsidRDefault="00E16E9B" w:rsidP="00E16E9B">
      <w:pPr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（一）</w:t>
      </w:r>
      <w:r w:rsidRPr="00C7656B">
        <w:rPr>
          <w:rFonts w:ascii="標楷體" w:eastAsia="標楷體" w:hAnsi="標楷體" w:hint="eastAsia"/>
          <w:b/>
          <w:color w:val="FF0000"/>
        </w:rPr>
        <w:t>性別定義</w:t>
      </w:r>
    </w:p>
    <w:p w:rsidR="00E16E9B" w:rsidRPr="00C7656B" w:rsidRDefault="00E16E9B" w:rsidP="00E16E9B">
      <w:pPr>
        <w:pStyle w:val="20"/>
        <w:numPr>
          <w:ilvl w:val="0"/>
          <w:numId w:val="4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性：生物上的語彙。</w:t>
      </w:r>
    </w:p>
    <w:p w:rsidR="00E16E9B" w:rsidRPr="00C7656B" w:rsidRDefault="00E16E9B" w:rsidP="00E16E9B">
      <w:pPr>
        <w:pStyle w:val="20"/>
        <w:numPr>
          <w:ilvl w:val="0"/>
          <w:numId w:val="4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性別：心理學上與社會、文化上的語彙。</w:t>
      </w:r>
    </w:p>
    <w:p w:rsidR="00E16E9B" w:rsidRPr="00C7656B" w:rsidRDefault="00E16E9B" w:rsidP="00E16E9B">
      <w:pPr>
        <w:pStyle w:val="20"/>
        <w:numPr>
          <w:ilvl w:val="0"/>
          <w:numId w:val="4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性別角色：社會對不同性別其表現行為的一種評價、規範與期許。</w:t>
      </w:r>
    </w:p>
    <w:p w:rsidR="00E16E9B" w:rsidRPr="00C7656B" w:rsidRDefault="00E16E9B" w:rsidP="00E16E9B">
      <w:pPr>
        <w:pStyle w:val="20"/>
        <w:numPr>
          <w:ilvl w:val="0"/>
          <w:numId w:val="4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性別認同：個人心理上認定自己屬於哪一種性別的主觀感受。</w:t>
      </w:r>
    </w:p>
    <w:p w:rsidR="00E16E9B" w:rsidRPr="00C7656B" w:rsidRDefault="00E16E9B" w:rsidP="00E16E9B">
      <w:pPr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（二）</w:t>
      </w:r>
      <w:r w:rsidRPr="00C7656B">
        <w:rPr>
          <w:rFonts w:ascii="標楷體" w:eastAsia="標楷體" w:hAnsi="標楷體" w:hint="eastAsia"/>
          <w:b/>
          <w:color w:val="FF0000"/>
        </w:rPr>
        <w:t>性別的建構</w:t>
      </w:r>
    </w:p>
    <w:p w:rsidR="00E16E9B" w:rsidRPr="00C7656B" w:rsidRDefault="00E16E9B" w:rsidP="00E16E9B">
      <w:pPr>
        <w:pStyle w:val="20"/>
        <w:numPr>
          <w:ilvl w:val="0"/>
          <w:numId w:val="5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由歷史、文化、心理歷程共同塑造。</w:t>
      </w:r>
    </w:p>
    <w:p w:rsidR="00E16E9B" w:rsidRPr="00C7656B" w:rsidRDefault="00E16E9B" w:rsidP="00E16E9B">
      <w:pPr>
        <w:pStyle w:val="20"/>
        <w:numPr>
          <w:ilvl w:val="0"/>
          <w:numId w:val="5"/>
        </w:numPr>
        <w:ind w:leftChars="0" w:left="240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 w:hint="eastAsia"/>
          <w:color w:val="FF0000"/>
        </w:rPr>
        <w:t>藉由「性徵」確認性別</w:t>
      </w:r>
      <w:r w:rsidRPr="00C7656B">
        <w:rPr>
          <w:rFonts w:ascii="標楷體" w:eastAsia="標楷體" w:hAnsi="標楷體"/>
          <w:color w:val="FF0000"/>
        </w:rPr>
        <w:t>—</w:t>
      </w:r>
      <w:r w:rsidRPr="00C7656B">
        <w:rPr>
          <w:rFonts w:ascii="標楷體" w:eastAsia="標楷體" w:hAnsi="標楷體" w:hint="eastAsia"/>
          <w:color w:val="FF0000"/>
        </w:rPr>
        <w:t>因「性別角色」來展現陽剛或陰柔的特質，持續表現這些行為的特質，滿足內外在一致需求，符合社會期待，也常呈現一種刻板印象。</w:t>
      </w:r>
    </w:p>
    <w:p w:rsidR="00E16E9B" w:rsidRPr="00C7656B" w:rsidRDefault="00E16E9B" w:rsidP="00E16E9B">
      <w:pPr>
        <w:rPr>
          <w:rFonts w:eastAsia="標楷體"/>
          <w:color w:val="FF0000"/>
        </w:rPr>
      </w:pPr>
      <w:r w:rsidRPr="00C7656B">
        <w:rPr>
          <w:rFonts w:eastAsia="標楷體" w:hint="eastAsia"/>
          <w:color w:val="FF0000"/>
        </w:rPr>
        <w:t>（三）</w:t>
      </w:r>
      <w:r w:rsidRPr="00C7656B">
        <w:rPr>
          <w:rFonts w:eastAsia="標楷體" w:hint="eastAsia"/>
          <w:b/>
          <w:color w:val="FF0000"/>
        </w:rPr>
        <w:t>性別傷害的定義</w:t>
      </w:r>
    </w:p>
    <w:p w:rsidR="00E16E9B" w:rsidRPr="00C7656B" w:rsidRDefault="00E16E9B" w:rsidP="00E16E9B">
      <w:pPr>
        <w:pStyle w:val="20"/>
        <w:ind w:leftChars="0" w:left="-142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/>
          <w:color w:val="FF0000"/>
        </w:rPr>
        <w:t>1.</w:t>
      </w:r>
      <w:r w:rsidRPr="00C7656B">
        <w:rPr>
          <w:rFonts w:ascii="標楷體" w:eastAsia="標楷體" w:hAnsi="標楷體" w:hint="eastAsia"/>
          <w:color w:val="FF0000"/>
        </w:rPr>
        <w:t>性侵害：指性侵害犯罪防治法所稱性侵害犯罪之行為。</w:t>
      </w:r>
    </w:p>
    <w:p w:rsidR="00E16E9B" w:rsidRPr="00C7656B" w:rsidRDefault="00E16E9B" w:rsidP="00E16E9B">
      <w:pPr>
        <w:pStyle w:val="20"/>
        <w:ind w:leftChars="0" w:left="-142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/>
          <w:color w:val="FF0000"/>
        </w:rPr>
        <w:t>2.</w:t>
      </w:r>
      <w:r w:rsidRPr="00C7656B">
        <w:rPr>
          <w:rFonts w:ascii="標楷體" w:eastAsia="標楷體" w:hAnsi="標楷體" w:hint="eastAsia"/>
          <w:color w:val="FF0000"/>
        </w:rPr>
        <w:t>性騷擾：指符合下列情形之一，且未達性侵害之程度者：</w:t>
      </w:r>
    </w:p>
    <w:p w:rsidR="00E16E9B" w:rsidRPr="00C7656B" w:rsidRDefault="00E16E9B" w:rsidP="00E16E9B">
      <w:pPr>
        <w:pStyle w:val="20"/>
        <w:ind w:leftChars="1" w:left="283" w:hangingChars="117" w:hanging="281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/>
          <w:color w:val="FF0000"/>
        </w:rPr>
        <w:t>(1)</w:t>
      </w:r>
      <w:r w:rsidRPr="00C7656B">
        <w:rPr>
          <w:rFonts w:ascii="標楷體" w:eastAsia="標楷體" w:hAnsi="標楷體" w:hint="eastAsia"/>
          <w:color w:val="FF0000"/>
        </w:rPr>
        <w:t>以明示或暗示之方式，從事不受歡迎且具有性意味或性別歧視之言詞或行為，致影響他人之人格尊嚴、學習、或工作之機會或表現者。</w:t>
      </w:r>
    </w:p>
    <w:p w:rsidR="00E16E9B" w:rsidRPr="00C7656B" w:rsidRDefault="00E16E9B" w:rsidP="00E16E9B">
      <w:pPr>
        <w:pStyle w:val="20"/>
        <w:tabs>
          <w:tab w:val="left" w:pos="993"/>
        </w:tabs>
        <w:ind w:leftChars="1" w:left="283" w:hangingChars="117" w:hanging="281"/>
        <w:rPr>
          <w:rFonts w:ascii="標楷體" w:eastAsia="標楷體" w:hAnsi="標楷體"/>
          <w:color w:val="FF0000"/>
        </w:rPr>
      </w:pPr>
      <w:r w:rsidRPr="00C7656B">
        <w:rPr>
          <w:rFonts w:ascii="標楷體" w:eastAsia="標楷體" w:hAnsi="標楷體"/>
          <w:color w:val="FF0000"/>
        </w:rPr>
        <w:t>(2)</w:t>
      </w:r>
      <w:r w:rsidRPr="00C7656B">
        <w:rPr>
          <w:rFonts w:ascii="標楷體" w:eastAsia="標楷體" w:hAnsi="標楷體" w:hint="eastAsia"/>
          <w:color w:val="FF0000"/>
        </w:rPr>
        <w:t>或以性或性別有關之行為，作為自己或他人獲得、喪失或減損其學習或工作有關權益之條件者。</w:t>
      </w:r>
    </w:p>
    <w:p w:rsidR="00E16E9B" w:rsidRPr="00C7656B" w:rsidRDefault="00E16E9B" w:rsidP="00E16E9B">
      <w:pPr>
        <w:spacing w:line="220" w:lineRule="exact"/>
        <w:rPr>
          <w:rFonts w:eastAsia="標楷體"/>
          <w:color w:val="FF0000"/>
        </w:rPr>
      </w:pPr>
    </w:p>
    <w:p w:rsidR="00E16E9B" w:rsidRPr="00C7656B" w:rsidRDefault="00E16E9B" w:rsidP="00E16E9B">
      <w:pPr>
        <w:rPr>
          <w:rFonts w:eastAsia="標楷體" w:hAnsi="標楷體"/>
          <w:b/>
          <w:bCs/>
          <w:color w:val="FF0000"/>
        </w:rPr>
      </w:pPr>
      <w:r w:rsidRPr="00C7656B">
        <w:rPr>
          <w:rFonts w:eastAsia="標楷體" w:hAnsi="標楷體" w:hint="eastAsia"/>
          <w:b/>
          <w:bCs/>
          <w:color w:val="FF0000"/>
        </w:rPr>
        <w:t>二、自我保護的安全策略</w:t>
      </w:r>
    </w:p>
    <w:p w:rsidR="00E16E9B" w:rsidRPr="00C7656B" w:rsidRDefault="00E16E9B" w:rsidP="00E16E9B">
      <w:pPr>
        <w:numPr>
          <w:ilvl w:val="0"/>
          <w:numId w:val="2"/>
        </w:numPr>
        <w:rPr>
          <w:rFonts w:eastAsia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如果家中正發生性平或暴力行為，或打人者已經抓狂停不下來時，可以打</w:t>
      </w:r>
      <w:r w:rsidRPr="00C7656B">
        <w:rPr>
          <w:rFonts w:eastAsia="標楷體"/>
          <w:b/>
          <w:color w:val="FF0000"/>
        </w:rPr>
        <w:t>110</w:t>
      </w:r>
      <w:r w:rsidRPr="00C7656B">
        <w:rPr>
          <w:rFonts w:eastAsia="標楷體" w:hAnsi="標楷體" w:hint="eastAsia"/>
          <w:b/>
          <w:color w:val="FF0000"/>
        </w:rPr>
        <w:t>求助。</w:t>
      </w:r>
    </w:p>
    <w:p w:rsidR="00E16E9B" w:rsidRPr="00C7656B" w:rsidRDefault="00E16E9B" w:rsidP="00E16E9B">
      <w:pPr>
        <w:ind w:leftChars="225" w:left="540"/>
        <w:rPr>
          <w:rFonts w:eastAsia="標楷體"/>
          <w:color w:val="FF0000"/>
        </w:rPr>
      </w:pPr>
      <w:r w:rsidRPr="00C7656B">
        <w:rPr>
          <w:rFonts w:eastAsia="標楷體" w:hAnsi="標楷體" w:hint="eastAsia"/>
          <w:color w:val="FF0000"/>
        </w:rPr>
        <w:t>打</w:t>
      </w:r>
      <w:r w:rsidRPr="00C7656B">
        <w:rPr>
          <w:rFonts w:eastAsia="標楷體"/>
          <w:color w:val="FF0000"/>
        </w:rPr>
        <w:t>110</w:t>
      </w:r>
      <w:r w:rsidRPr="00C7656B">
        <w:rPr>
          <w:rFonts w:eastAsia="標楷體" w:hAnsi="標楷體" w:hint="eastAsia"/>
          <w:color w:val="FF0000"/>
        </w:rPr>
        <w:t>向警察求助，告訴警察發生了什麼事情，警察會很快來家中了解，並阻止性騷擾的人繼續騷擾或打人的人繼續打人。如果家裡有人受傷，警察可以送受傷的人去醫院檢查、治療。如果被打的人被趕出家門沒地方去，或害怕被打而逃出家裡，警察也可以幫他聯絡暫時居住的安全住所。</w:t>
      </w:r>
    </w:p>
    <w:p w:rsidR="00E16E9B" w:rsidRPr="00C7656B" w:rsidRDefault="00E16E9B" w:rsidP="00E16E9B">
      <w:pPr>
        <w:ind w:leftChars="225" w:left="540"/>
        <w:rPr>
          <w:rFonts w:eastAsia="標楷體"/>
          <w:color w:val="FF0000"/>
        </w:rPr>
      </w:pPr>
    </w:p>
    <w:p w:rsidR="00E16E9B" w:rsidRPr="00C7656B" w:rsidRDefault="00E16E9B" w:rsidP="00E16E9B">
      <w:pPr>
        <w:numPr>
          <w:ilvl w:val="0"/>
          <w:numId w:val="2"/>
        </w:numPr>
        <w:rPr>
          <w:rFonts w:eastAsia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當家庭不平等的事情發生，被害人需要找人商量該怎麼辦時，可以打</w:t>
      </w:r>
      <w:r w:rsidRPr="00C7656B">
        <w:rPr>
          <w:rFonts w:eastAsia="標楷體"/>
          <w:b/>
          <w:color w:val="FF0000"/>
        </w:rPr>
        <w:t>113</w:t>
      </w:r>
      <w:r w:rsidRPr="00C7656B">
        <w:rPr>
          <w:rFonts w:eastAsia="標楷體" w:hAnsi="標楷體" w:hint="eastAsia"/>
          <w:b/>
          <w:color w:val="FF0000"/>
        </w:rPr>
        <w:t>保護專線。</w:t>
      </w:r>
    </w:p>
    <w:p w:rsidR="00E16E9B" w:rsidRPr="00C7656B" w:rsidRDefault="00E16E9B" w:rsidP="00E16E9B">
      <w:pPr>
        <w:ind w:leftChars="225" w:left="540"/>
        <w:rPr>
          <w:rFonts w:eastAsia="標楷體"/>
          <w:color w:val="FF0000"/>
        </w:rPr>
      </w:pPr>
      <w:r w:rsidRPr="00C7656B">
        <w:rPr>
          <w:rFonts w:eastAsia="標楷體"/>
          <w:color w:val="FF0000"/>
        </w:rPr>
        <w:t>113</w:t>
      </w:r>
      <w:r w:rsidRPr="00C7656B">
        <w:rPr>
          <w:rFonts w:eastAsia="標楷體" w:hAnsi="標楷體" w:hint="eastAsia"/>
          <w:color w:val="FF0000"/>
        </w:rPr>
        <w:t>保護專線</w:t>
      </w:r>
      <w:r w:rsidRPr="00C7656B">
        <w:rPr>
          <w:rFonts w:eastAsia="標楷體"/>
          <w:color w:val="FF0000"/>
        </w:rPr>
        <w:t>24</w:t>
      </w:r>
      <w:r w:rsidRPr="00C7656B">
        <w:rPr>
          <w:rFonts w:eastAsia="標楷體" w:hAnsi="標楷體" w:hint="eastAsia"/>
          <w:color w:val="FF0000"/>
        </w:rPr>
        <w:t>小時都有人接聽，你可以告訴</w:t>
      </w:r>
      <w:r w:rsidRPr="00C7656B">
        <w:rPr>
          <w:rFonts w:eastAsia="標楷體"/>
          <w:color w:val="FF0000"/>
        </w:rPr>
        <w:t>113</w:t>
      </w:r>
      <w:r w:rsidRPr="00C7656B">
        <w:rPr>
          <w:rFonts w:eastAsia="標楷體" w:hAnsi="標楷體" w:hint="eastAsia"/>
          <w:color w:val="FF0000"/>
        </w:rPr>
        <w:t>社工家裡發生了性平或暴力行為，</w:t>
      </w:r>
      <w:r w:rsidRPr="00C7656B">
        <w:rPr>
          <w:rFonts w:eastAsia="標楷體"/>
          <w:color w:val="FF0000"/>
        </w:rPr>
        <w:t>113</w:t>
      </w:r>
      <w:r w:rsidRPr="00C7656B">
        <w:rPr>
          <w:rFonts w:eastAsia="標楷體" w:hAnsi="標楷體" w:hint="eastAsia"/>
          <w:color w:val="FF0000"/>
        </w:rPr>
        <w:t>社工可以跟你討論該怎麼辦，並教你怎麼保護自己。如果家中正在發生性平或暴力行為，</w:t>
      </w:r>
      <w:r w:rsidRPr="00C7656B">
        <w:rPr>
          <w:rFonts w:eastAsia="標楷體"/>
          <w:color w:val="FF0000"/>
        </w:rPr>
        <w:t>113</w:t>
      </w:r>
      <w:r w:rsidRPr="00C7656B">
        <w:rPr>
          <w:rFonts w:eastAsia="標楷體" w:hAnsi="標楷體" w:hint="eastAsia"/>
          <w:color w:val="FF0000"/>
        </w:rPr>
        <w:t>社工會幫忙報警。此外，你也可以請家裡的大人打</w:t>
      </w:r>
      <w:r w:rsidRPr="00C7656B">
        <w:rPr>
          <w:rFonts w:eastAsia="標楷體"/>
          <w:color w:val="FF0000"/>
        </w:rPr>
        <w:t>113</w:t>
      </w:r>
      <w:r w:rsidRPr="00C7656B">
        <w:rPr>
          <w:rFonts w:eastAsia="標楷體" w:hAnsi="標楷體" w:hint="eastAsia"/>
          <w:color w:val="FF0000"/>
        </w:rPr>
        <w:t>求助，讓社工跟大人一起討論該怎麼辦，這樣可以幫上更多的忙。</w:t>
      </w:r>
    </w:p>
    <w:p w:rsidR="00E16E9B" w:rsidRPr="00C7656B" w:rsidRDefault="00E16E9B" w:rsidP="00E16E9B">
      <w:pPr>
        <w:rPr>
          <w:rFonts w:eastAsia="標楷體"/>
          <w:color w:val="FF0000"/>
        </w:rPr>
      </w:pPr>
    </w:p>
    <w:p w:rsidR="00E16E9B" w:rsidRPr="00C7656B" w:rsidRDefault="00E16E9B" w:rsidP="00E16E9B">
      <w:pPr>
        <w:rPr>
          <w:rFonts w:eastAsia="標楷體"/>
          <w:b/>
          <w:color w:val="FF0000"/>
        </w:rPr>
      </w:pPr>
      <w:r w:rsidRPr="00C7656B">
        <w:rPr>
          <w:rFonts w:eastAsia="標楷體" w:hint="eastAsia"/>
          <w:b/>
          <w:color w:val="FF0000"/>
        </w:rPr>
        <w:t>三、自我調適</w:t>
      </w:r>
    </w:p>
    <w:p w:rsidR="00E16E9B" w:rsidRPr="00C7656B" w:rsidRDefault="00E16E9B" w:rsidP="00E16E9B">
      <w:pPr>
        <w:numPr>
          <w:ilvl w:val="0"/>
          <w:numId w:val="6"/>
        </w:numPr>
        <w:rPr>
          <w:rFonts w:eastAsia="標楷體" w:hAnsi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聽到或看到激烈衝突的場面，心裡出現緊張、不舒服的感覺，是很正常的。</w:t>
      </w:r>
    </w:p>
    <w:p w:rsidR="00E16E9B" w:rsidRPr="00C7656B" w:rsidRDefault="00E16E9B" w:rsidP="00E16E9B">
      <w:pPr>
        <w:ind w:left="480"/>
        <w:rPr>
          <w:rFonts w:eastAsia="標楷體" w:hAnsi="標楷體"/>
          <w:color w:val="FF0000"/>
        </w:rPr>
      </w:pPr>
      <w:r w:rsidRPr="00C7656B">
        <w:rPr>
          <w:rFonts w:eastAsia="標楷體" w:hAnsi="標楷體" w:hint="eastAsia"/>
          <w:color w:val="FF0000"/>
        </w:rPr>
        <w:t>當同學們看到影片中爸媽的衝突時，應該很多人都會感覺到緊張、害怕、生氣，的確，大聲吼人跟打人都是大家不喜歡看到的事情，多數人看到這些事情都會覺得很不舒服，這時候你可以慢慢的、大大的深呼吸十次，把緊張的感覺吐掉。</w:t>
      </w:r>
    </w:p>
    <w:p w:rsidR="00E16E9B" w:rsidRPr="00C7656B" w:rsidRDefault="00E16E9B" w:rsidP="00E16E9B">
      <w:pPr>
        <w:ind w:left="480"/>
        <w:rPr>
          <w:rFonts w:eastAsia="標楷體" w:hAnsi="標楷體"/>
          <w:color w:val="FF0000"/>
        </w:rPr>
      </w:pPr>
    </w:p>
    <w:p w:rsidR="00E16E9B" w:rsidRPr="00C7656B" w:rsidRDefault="00E16E9B" w:rsidP="00E16E9B">
      <w:pPr>
        <w:numPr>
          <w:ilvl w:val="0"/>
          <w:numId w:val="6"/>
        </w:numPr>
        <w:rPr>
          <w:rFonts w:eastAsia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看到爸媽吵架或打架，都會覺得難過和害怕，也會擔心跟生氣，這些都是很自然的。</w:t>
      </w:r>
    </w:p>
    <w:p w:rsidR="00E16E9B" w:rsidRPr="00C7656B" w:rsidRDefault="00E16E9B" w:rsidP="00E16E9B">
      <w:pPr>
        <w:ind w:left="480"/>
        <w:rPr>
          <w:rFonts w:eastAsia="標楷體"/>
          <w:color w:val="FF0000"/>
        </w:rPr>
      </w:pPr>
      <w:r w:rsidRPr="00C7656B">
        <w:rPr>
          <w:rFonts w:eastAsia="標楷體" w:hAnsi="標楷體" w:hint="eastAsia"/>
          <w:color w:val="FF0000"/>
        </w:rPr>
        <w:t>很多家庭裡的大人，都會因意見不合或心情不好而吵架，有些大人吵一下下就解決了，有些大人卻會吵得很久、很兇，甚至打架。看到爸媽吵架或打架，會讓你覺得很煩惱、擔心，不知道該怎麼幫爸爸媽媽，這些都是很正常的，但你可以找信任的人談一談，讓自己的心情好</w:t>
      </w:r>
      <w:r w:rsidRPr="00C7656B">
        <w:rPr>
          <w:rFonts w:eastAsia="標楷體" w:hAnsi="標楷體" w:hint="eastAsia"/>
          <w:color w:val="FF0000"/>
        </w:rPr>
        <w:lastRenderedPageBreak/>
        <w:t>一點。</w:t>
      </w:r>
    </w:p>
    <w:p w:rsidR="00E16E9B" w:rsidRPr="00C7656B" w:rsidRDefault="00E16E9B" w:rsidP="00E16E9B">
      <w:pPr>
        <w:ind w:left="480"/>
        <w:rPr>
          <w:rFonts w:eastAsia="標楷體"/>
          <w:color w:val="FF0000"/>
        </w:rPr>
      </w:pPr>
    </w:p>
    <w:p w:rsidR="00E16E9B" w:rsidRPr="00C7656B" w:rsidRDefault="00E16E9B" w:rsidP="00E16E9B">
      <w:pPr>
        <w:numPr>
          <w:ilvl w:val="0"/>
          <w:numId w:val="6"/>
        </w:numPr>
        <w:rPr>
          <w:rFonts w:eastAsia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當心情不好或壓力很大的時候，先做自己喜歡的事情，讓自己覺得好一點。</w:t>
      </w:r>
    </w:p>
    <w:p w:rsidR="00E16E9B" w:rsidRPr="00C7656B" w:rsidRDefault="00E16E9B" w:rsidP="00E16E9B">
      <w:pPr>
        <w:ind w:left="480"/>
        <w:rPr>
          <w:rFonts w:eastAsia="標楷體"/>
          <w:color w:val="FF0000"/>
        </w:rPr>
      </w:pPr>
      <w:r w:rsidRPr="00C7656B">
        <w:rPr>
          <w:rFonts w:eastAsia="標楷體" w:hAnsi="標楷體" w:hint="eastAsia"/>
          <w:color w:val="FF0000"/>
        </w:rPr>
        <w:t>影片中的小愛，知道爸爸打媽媽的事情後，心裡覺得很害怕、很難過，但小愛用畫畫來來紓解自己的心情，也可以讓自己暫時不再胡思亂想。你心情不好時，也可像小愛一樣，做一些自己喜歡的事情，如：聽音樂、畫畫、打球</w:t>
      </w:r>
      <w:r w:rsidRPr="00C7656B">
        <w:rPr>
          <w:rFonts w:eastAsia="標楷體"/>
          <w:color w:val="FF0000"/>
        </w:rPr>
        <w:t>…</w:t>
      </w:r>
      <w:r w:rsidRPr="00C7656B">
        <w:rPr>
          <w:rFonts w:eastAsia="標楷體" w:hAnsi="標楷體" w:hint="eastAsia"/>
          <w:color w:val="FF0000"/>
        </w:rPr>
        <w:t>等，可以讓自己好一點。</w:t>
      </w:r>
    </w:p>
    <w:p w:rsidR="00E16E9B" w:rsidRPr="00C7656B" w:rsidRDefault="00E16E9B" w:rsidP="00E16E9B">
      <w:pPr>
        <w:ind w:left="480"/>
        <w:rPr>
          <w:rFonts w:eastAsia="標楷體"/>
          <w:color w:val="FF0000"/>
        </w:rPr>
      </w:pPr>
    </w:p>
    <w:p w:rsidR="00E16E9B" w:rsidRPr="00C7656B" w:rsidRDefault="00E16E9B" w:rsidP="00E16E9B">
      <w:pPr>
        <w:numPr>
          <w:ilvl w:val="0"/>
          <w:numId w:val="6"/>
        </w:numPr>
        <w:rPr>
          <w:rFonts w:eastAsia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當你心情不好的時候，可以接受好朋友的關心，而當朋友心情不好時，我們也要多關心好朋友，讓他感覺到溫暖和支持。</w:t>
      </w:r>
    </w:p>
    <w:p w:rsidR="00E16E9B" w:rsidRPr="00C7656B" w:rsidRDefault="00E16E9B" w:rsidP="00E16E9B">
      <w:pPr>
        <w:ind w:leftChars="177" w:left="425"/>
        <w:rPr>
          <w:rFonts w:ascii="標楷體" w:eastAsia="標楷體" w:hAnsi="標楷體"/>
          <w:color w:val="FF0000"/>
        </w:rPr>
      </w:pPr>
      <w:r w:rsidRPr="00C7656B">
        <w:rPr>
          <w:rFonts w:eastAsia="標楷體" w:hAnsi="標楷體" w:hint="eastAsia"/>
          <w:color w:val="FF0000"/>
        </w:rPr>
        <w:t>當你心情不好時，你可以接受好朋友對你的關心，並向他說出自己的煩惱。此外，我們要像飛飛一樣發揮同學愛，關心身邊的好朋友，即便她不願意講話，我們也可以陪在他身邊，而不是一直逼他講話，或不理他及批評他。</w:t>
      </w:r>
    </w:p>
    <w:p w:rsidR="00E16E9B" w:rsidRPr="00C7656B" w:rsidRDefault="00E16E9B" w:rsidP="00E16E9B">
      <w:pPr>
        <w:rPr>
          <w:rFonts w:ascii="標楷體" w:eastAsia="標楷體" w:hAnsi="標楷體"/>
          <w:color w:val="FF0000"/>
        </w:rPr>
      </w:pPr>
    </w:p>
    <w:p w:rsidR="00E16E9B" w:rsidRPr="00C7656B" w:rsidRDefault="00E16E9B" w:rsidP="00E16E9B">
      <w:pPr>
        <w:rPr>
          <w:rFonts w:eastAsia="標楷體" w:hAnsi="標楷體"/>
          <w:b/>
          <w:color w:val="FF0000"/>
        </w:rPr>
      </w:pPr>
      <w:r w:rsidRPr="00C7656B">
        <w:rPr>
          <w:rFonts w:eastAsia="標楷體" w:hAnsi="標楷體" w:hint="eastAsia"/>
          <w:b/>
          <w:color w:val="FF0000"/>
        </w:rPr>
        <w:t>（一）討論題綱（上課提問或疑似學生有狀況時出學單寫第</w:t>
      </w:r>
      <w:r w:rsidRPr="00C7656B">
        <w:rPr>
          <w:rFonts w:eastAsia="標楷體" w:hAnsi="標楷體"/>
          <w:b/>
          <w:color w:val="FF0000"/>
        </w:rPr>
        <w:t>7</w:t>
      </w:r>
      <w:r w:rsidRPr="00C7656B">
        <w:rPr>
          <w:rFonts w:eastAsia="標楷體" w:hAnsi="標楷體" w:hint="eastAsia"/>
          <w:b/>
          <w:color w:val="FF0000"/>
        </w:rPr>
        <w:t>題）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如果你是小威，你看到朋友在公園或家裡遇到色狼，你會怎麼做？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如果家裡發生性騷擾的事情，你可以找誰幫忙？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你覺得「長得像好人」的「壞人」會是什麼什麼模樣？他們會怎麼騙小孩子？猜一猜，他們可能會對小孩子做什麼事，來傷害你們？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當你在學校或義德公園遇到可疑的人時，你要怎麼做才能保護自己的安全？</w:t>
      </w:r>
    </w:p>
    <w:p w:rsidR="00E16E9B" w:rsidRPr="00C7656B" w:rsidRDefault="00E16E9B" w:rsidP="00E16E9B">
      <w:pPr>
        <w:tabs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/>
          <w:bCs/>
          <w:color w:val="FF0000"/>
        </w:rPr>
        <w:t>A.</w:t>
      </w:r>
      <w:r w:rsidRPr="00C7656B">
        <w:rPr>
          <w:rFonts w:eastAsia="標楷體" w:hAnsi="標楷體" w:hint="eastAsia"/>
          <w:bCs/>
          <w:color w:val="FF0000"/>
        </w:rPr>
        <w:t>在學校</w:t>
      </w:r>
      <w:r w:rsidRPr="00C7656B">
        <w:rPr>
          <w:rFonts w:eastAsia="標楷體" w:hAnsi="標楷體"/>
          <w:bCs/>
          <w:color w:val="FF0000"/>
        </w:rPr>
        <w:t>B.</w:t>
      </w:r>
      <w:r w:rsidRPr="00C7656B">
        <w:rPr>
          <w:rFonts w:eastAsia="標楷體" w:hAnsi="標楷體" w:hint="eastAsia"/>
          <w:bCs/>
          <w:color w:val="FF0000"/>
        </w:rPr>
        <w:t>在景平公園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對於小威自己去救佳鈴這件事，你覺得妥當嗎？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如果你是小威，聽到同學佳鈴告訴你有關叔叔摸她的事情，你覺得自己要怎麼做才是真正的幫助佳鈴？</w:t>
      </w:r>
    </w:p>
    <w:p w:rsidR="00E16E9B" w:rsidRPr="00C7656B" w:rsidRDefault="00E16E9B" w:rsidP="00E16E9B">
      <w:pPr>
        <w:numPr>
          <w:ilvl w:val="0"/>
          <w:numId w:val="3"/>
        </w:numPr>
        <w:tabs>
          <w:tab w:val="clear" w:pos="360"/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 w:hint="eastAsia"/>
          <w:bCs/>
          <w:color w:val="FF0000"/>
        </w:rPr>
        <w:t>小威的媽媽因為要出差，不得已才決定請小威到姑姑家住，但是小威卻不喜歡到姑姑家住，我們都覺得小威可以跟媽媽說清楚自己的感覺是什麼。有時候你在家裡或學校是不是也有跟小威一樣的感覺呢？把它寫下來，我們再來想辦法跟爸媽或老師、同學說說看。</w:t>
      </w:r>
    </w:p>
    <w:p w:rsidR="00E16E9B" w:rsidRPr="00C7656B" w:rsidRDefault="00E16E9B" w:rsidP="00E16E9B">
      <w:pPr>
        <w:tabs>
          <w:tab w:val="num" w:pos="540"/>
        </w:tabs>
        <w:ind w:left="540"/>
        <w:rPr>
          <w:rFonts w:eastAsia="標楷體" w:hAnsi="標楷體"/>
          <w:bCs/>
          <w:color w:val="FF0000"/>
        </w:rPr>
      </w:pPr>
      <w:r w:rsidRPr="00C7656B">
        <w:rPr>
          <w:rFonts w:eastAsia="標楷體" w:hAnsi="標楷體"/>
          <w:bCs/>
          <w:color w:val="FF0000"/>
        </w:rPr>
        <w:t>A.</w:t>
      </w:r>
      <w:r w:rsidRPr="00C7656B">
        <w:rPr>
          <w:rFonts w:eastAsia="標楷體" w:hAnsi="標楷體" w:hint="eastAsia"/>
          <w:bCs/>
          <w:color w:val="FF0000"/>
        </w:rPr>
        <w:t>是什麼事情？</w:t>
      </w:r>
      <w:r w:rsidRPr="00C7656B">
        <w:rPr>
          <w:rFonts w:eastAsia="標楷體" w:hAnsi="標楷體"/>
          <w:bCs/>
          <w:color w:val="FF0000"/>
        </w:rPr>
        <w:t>B.</w:t>
      </w:r>
      <w:r w:rsidRPr="00C7656B">
        <w:rPr>
          <w:rFonts w:eastAsia="標楷體" w:hAnsi="標楷體" w:hint="eastAsia"/>
          <w:bCs/>
          <w:color w:val="FF0000"/>
        </w:rPr>
        <w:t>你的感覺是什麼？</w:t>
      </w:r>
      <w:r w:rsidRPr="00C7656B">
        <w:rPr>
          <w:rFonts w:eastAsia="標楷體" w:hAnsi="標楷體"/>
          <w:bCs/>
          <w:color w:val="FF0000"/>
        </w:rPr>
        <w:t>C.</w:t>
      </w:r>
      <w:r w:rsidRPr="00C7656B">
        <w:rPr>
          <w:rFonts w:eastAsia="標楷體" w:hAnsi="標楷體" w:hint="eastAsia"/>
          <w:bCs/>
          <w:color w:val="FF0000"/>
        </w:rPr>
        <w:t>你覺得要跟誰說？</w:t>
      </w:r>
      <w:r w:rsidRPr="00C7656B">
        <w:rPr>
          <w:rFonts w:eastAsia="標楷體" w:hAnsi="標楷體"/>
          <w:bCs/>
          <w:color w:val="FF0000"/>
        </w:rPr>
        <w:t>D.</w:t>
      </w:r>
      <w:r w:rsidRPr="00C7656B">
        <w:rPr>
          <w:rFonts w:eastAsia="標楷體" w:hAnsi="標楷體" w:hint="eastAsia"/>
          <w:bCs/>
          <w:color w:val="FF0000"/>
        </w:rPr>
        <w:t>說些什麼才好？（或怎麼做才好？）</w:t>
      </w:r>
    </w:p>
    <w:sectPr w:rsidR="00E16E9B" w:rsidRPr="00C7656B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70" w:rsidRDefault="00820770" w:rsidP="00D378D5">
      <w:r>
        <w:separator/>
      </w:r>
    </w:p>
  </w:endnote>
  <w:endnote w:type="continuationSeparator" w:id="0">
    <w:p w:rsidR="00820770" w:rsidRDefault="00820770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70" w:rsidRDefault="00820770" w:rsidP="00D378D5">
      <w:r>
        <w:separator/>
      </w:r>
    </w:p>
  </w:footnote>
  <w:footnote w:type="continuationSeparator" w:id="0">
    <w:p w:rsidR="00820770" w:rsidRDefault="00820770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068"/>
    <w:multiLevelType w:val="hybridMultilevel"/>
    <w:tmpl w:val="4942F48A"/>
    <w:lvl w:ilvl="0" w:tplc="148EF8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0B9A4448"/>
    <w:multiLevelType w:val="hybridMultilevel"/>
    <w:tmpl w:val="159A3CF4"/>
    <w:lvl w:ilvl="0" w:tplc="24649178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4E35109"/>
    <w:multiLevelType w:val="hybridMultilevel"/>
    <w:tmpl w:val="4FB07E7A"/>
    <w:lvl w:ilvl="0" w:tplc="24A893D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3" w15:restartNumberingAfterBreak="0">
    <w:nsid w:val="260D7639"/>
    <w:multiLevelType w:val="hybridMultilevel"/>
    <w:tmpl w:val="4B209E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926A2"/>
    <w:multiLevelType w:val="hybridMultilevel"/>
    <w:tmpl w:val="02443C48"/>
    <w:lvl w:ilvl="0" w:tplc="747AD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5C14401"/>
    <w:multiLevelType w:val="hybridMultilevel"/>
    <w:tmpl w:val="5A3AC800"/>
    <w:lvl w:ilvl="0" w:tplc="8BF228B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6" w15:restartNumberingAfterBreak="0">
    <w:nsid w:val="60A273BB"/>
    <w:multiLevelType w:val="hybridMultilevel"/>
    <w:tmpl w:val="5FE67634"/>
    <w:lvl w:ilvl="0" w:tplc="E20CA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4C52A98"/>
    <w:multiLevelType w:val="hybridMultilevel"/>
    <w:tmpl w:val="2932B9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3312C2"/>
    <w:multiLevelType w:val="hybridMultilevel"/>
    <w:tmpl w:val="FB569F82"/>
    <w:lvl w:ilvl="0" w:tplc="700E6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1F8D"/>
    <w:rsid w:val="00006ED5"/>
    <w:rsid w:val="00035EE0"/>
    <w:rsid w:val="0004198D"/>
    <w:rsid w:val="000443ED"/>
    <w:rsid w:val="000616C7"/>
    <w:rsid w:val="000712E0"/>
    <w:rsid w:val="0007176C"/>
    <w:rsid w:val="00084BD1"/>
    <w:rsid w:val="00085876"/>
    <w:rsid w:val="00095208"/>
    <w:rsid w:val="000A68EB"/>
    <w:rsid w:val="000B5585"/>
    <w:rsid w:val="000D3839"/>
    <w:rsid w:val="000E2F10"/>
    <w:rsid w:val="000F219B"/>
    <w:rsid w:val="000F69FE"/>
    <w:rsid w:val="00121B2C"/>
    <w:rsid w:val="001267BE"/>
    <w:rsid w:val="00131C2C"/>
    <w:rsid w:val="00140EF1"/>
    <w:rsid w:val="00146201"/>
    <w:rsid w:val="0014756B"/>
    <w:rsid w:val="0015152B"/>
    <w:rsid w:val="0017700C"/>
    <w:rsid w:val="001779A7"/>
    <w:rsid w:val="00180AD9"/>
    <w:rsid w:val="0018233E"/>
    <w:rsid w:val="001865CE"/>
    <w:rsid w:val="0018759F"/>
    <w:rsid w:val="00193008"/>
    <w:rsid w:val="00195882"/>
    <w:rsid w:val="00196CED"/>
    <w:rsid w:val="001A6CFD"/>
    <w:rsid w:val="001C5425"/>
    <w:rsid w:val="001D2EFE"/>
    <w:rsid w:val="001E15C5"/>
    <w:rsid w:val="001F3BF5"/>
    <w:rsid w:val="001F6B6E"/>
    <w:rsid w:val="001F7EDE"/>
    <w:rsid w:val="00200907"/>
    <w:rsid w:val="00206348"/>
    <w:rsid w:val="0021083E"/>
    <w:rsid w:val="002218C6"/>
    <w:rsid w:val="002312C0"/>
    <w:rsid w:val="0023592B"/>
    <w:rsid w:val="0023621E"/>
    <w:rsid w:val="00247B5E"/>
    <w:rsid w:val="0025468E"/>
    <w:rsid w:val="0025789C"/>
    <w:rsid w:val="00264F11"/>
    <w:rsid w:val="00271A4A"/>
    <w:rsid w:val="002922F7"/>
    <w:rsid w:val="0029439B"/>
    <w:rsid w:val="0029576B"/>
    <w:rsid w:val="00295A53"/>
    <w:rsid w:val="002A1D70"/>
    <w:rsid w:val="002A3B28"/>
    <w:rsid w:val="002B54BC"/>
    <w:rsid w:val="002B7388"/>
    <w:rsid w:val="002C39AE"/>
    <w:rsid w:val="002D23DE"/>
    <w:rsid w:val="002D2B0F"/>
    <w:rsid w:val="002D5C85"/>
    <w:rsid w:val="002E009C"/>
    <w:rsid w:val="002E7676"/>
    <w:rsid w:val="002F5490"/>
    <w:rsid w:val="003000CB"/>
    <w:rsid w:val="00303126"/>
    <w:rsid w:val="003073D4"/>
    <w:rsid w:val="00312927"/>
    <w:rsid w:val="0031369A"/>
    <w:rsid w:val="0031420B"/>
    <w:rsid w:val="00336BB8"/>
    <w:rsid w:val="00340173"/>
    <w:rsid w:val="00345255"/>
    <w:rsid w:val="00352B86"/>
    <w:rsid w:val="00363190"/>
    <w:rsid w:val="0036427F"/>
    <w:rsid w:val="0037203F"/>
    <w:rsid w:val="0037417E"/>
    <w:rsid w:val="003806AF"/>
    <w:rsid w:val="00382AC1"/>
    <w:rsid w:val="00385A7F"/>
    <w:rsid w:val="003869AF"/>
    <w:rsid w:val="00393164"/>
    <w:rsid w:val="00395C56"/>
    <w:rsid w:val="003A026E"/>
    <w:rsid w:val="003A3735"/>
    <w:rsid w:val="003A6721"/>
    <w:rsid w:val="003B4EE5"/>
    <w:rsid w:val="003C6467"/>
    <w:rsid w:val="003C7A11"/>
    <w:rsid w:val="003D3B99"/>
    <w:rsid w:val="003D506F"/>
    <w:rsid w:val="003E15F5"/>
    <w:rsid w:val="003F06AD"/>
    <w:rsid w:val="00406AFF"/>
    <w:rsid w:val="00417AE1"/>
    <w:rsid w:val="004231FA"/>
    <w:rsid w:val="004424AE"/>
    <w:rsid w:val="00444353"/>
    <w:rsid w:val="0044562A"/>
    <w:rsid w:val="0044575A"/>
    <w:rsid w:val="00446583"/>
    <w:rsid w:val="0044725A"/>
    <w:rsid w:val="00462F2C"/>
    <w:rsid w:val="004649E6"/>
    <w:rsid w:val="00465FCE"/>
    <w:rsid w:val="00470776"/>
    <w:rsid w:val="00473E66"/>
    <w:rsid w:val="00481D81"/>
    <w:rsid w:val="00484B1E"/>
    <w:rsid w:val="0048626E"/>
    <w:rsid w:val="00491179"/>
    <w:rsid w:val="0049289D"/>
    <w:rsid w:val="00495357"/>
    <w:rsid w:val="004959AD"/>
    <w:rsid w:val="004A30C0"/>
    <w:rsid w:val="004A7D68"/>
    <w:rsid w:val="004C0B03"/>
    <w:rsid w:val="004D5A7A"/>
    <w:rsid w:val="004E2E8E"/>
    <w:rsid w:val="004E3A73"/>
    <w:rsid w:val="004F5A44"/>
    <w:rsid w:val="005066E6"/>
    <w:rsid w:val="00527581"/>
    <w:rsid w:val="0053476F"/>
    <w:rsid w:val="00562AA3"/>
    <w:rsid w:val="00563B56"/>
    <w:rsid w:val="00566D63"/>
    <w:rsid w:val="00572A32"/>
    <w:rsid w:val="005818FA"/>
    <w:rsid w:val="005821AB"/>
    <w:rsid w:val="00584E78"/>
    <w:rsid w:val="0059678F"/>
    <w:rsid w:val="005B3DBD"/>
    <w:rsid w:val="005C0938"/>
    <w:rsid w:val="005C1E6A"/>
    <w:rsid w:val="005D1D4E"/>
    <w:rsid w:val="005E1E47"/>
    <w:rsid w:val="005F589A"/>
    <w:rsid w:val="0060538F"/>
    <w:rsid w:val="00616D73"/>
    <w:rsid w:val="00624D0D"/>
    <w:rsid w:val="00625D9D"/>
    <w:rsid w:val="00641B85"/>
    <w:rsid w:val="00651B0B"/>
    <w:rsid w:val="006620F5"/>
    <w:rsid w:val="00664DB0"/>
    <w:rsid w:val="00666160"/>
    <w:rsid w:val="00675E65"/>
    <w:rsid w:val="00682569"/>
    <w:rsid w:val="006A53CD"/>
    <w:rsid w:val="006B0D26"/>
    <w:rsid w:val="006D296C"/>
    <w:rsid w:val="006D40B9"/>
    <w:rsid w:val="006F3F18"/>
    <w:rsid w:val="006F76D1"/>
    <w:rsid w:val="00701E4F"/>
    <w:rsid w:val="007048BD"/>
    <w:rsid w:val="00707E84"/>
    <w:rsid w:val="00715634"/>
    <w:rsid w:val="00717E18"/>
    <w:rsid w:val="00726C4B"/>
    <w:rsid w:val="007275B1"/>
    <w:rsid w:val="00743B96"/>
    <w:rsid w:val="00747AF1"/>
    <w:rsid w:val="007661CB"/>
    <w:rsid w:val="00776AE7"/>
    <w:rsid w:val="00780A82"/>
    <w:rsid w:val="00781005"/>
    <w:rsid w:val="00791A12"/>
    <w:rsid w:val="007A4CC6"/>
    <w:rsid w:val="007B307D"/>
    <w:rsid w:val="007B6544"/>
    <w:rsid w:val="007C039F"/>
    <w:rsid w:val="007D276C"/>
    <w:rsid w:val="007D52D5"/>
    <w:rsid w:val="007D6DD2"/>
    <w:rsid w:val="007E3D45"/>
    <w:rsid w:val="007F33E0"/>
    <w:rsid w:val="00802E88"/>
    <w:rsid w:val="008046AE"/>
    <w:rsid w:val="00806F55"/>
    <w:rsid w:val="008168B9"/>
    <w:rsid w:val="00820770"/>
    <w:rsid w:val="00824360"/>
    <w:rsid w:val="008261EA"/>
    <w:rsid w:val="00834DC0"/>
    <w:rsid w:val="00846A57"/>
    <w:rsid w:val="00852430"/>
    <w:rsid w:val="008564DD"/>
    <w:rsid w:val="00865616"/>
    <w:rsid w:val="00872ECB"/>
    <w:rsid w:val="00880A1D"/>
    <w:rsid w:val="0088201E"/>
    <w:rsid w:val="0089199C"/>
    <w:rsid w:val="008A7DBC"/>
    <w:rsid w:val="008B318C"/>
    <w:rsid w:val="008B407E"/>
    <w:rsid w:val="008C1C34"/>
    <w:rsid w:val="008D056A"/>
    <w:rsid w:val="008D148E"/>
    <w:rsid w:val="008D6C23"/>
    <w:rsid w:val="008D709D"/>
    <w:rsid w:val="008D7BEA"/>
    <w:rsid w:val="008E03F0"/>
    <w:rsid w:val="008F48E2"/>
    <w:rsid w:val="00901B6B"/>
    <w:rsid w:val="00905115"/>
    <w:rsid w:val="009220D5"/>
    <w:rsid w:val="0092399F"/>
    <w:rsid w:val="0092548B"/>
    <w:rsid w:val="0094100A"/>
    <w:rsid w:val="0094348D"/>
    <w:rsid w:val="00953EA5"/>
    <w:rsid w:val="00954B90"/>
    <w:rsid w:val="00961C23"/>
    <w:rsid w:val="00971501"/>
    <w:rsid w:val="009831B7"/>
    <w:rsid w:val="0099174C"/>
    <w:rsid w:val="009B3CCF"/>
    <w:rsid w:val="009B70DE"/>
    <w:rsid w:val="009C6F7A"/>
    <w:rsid w:val="009D3B4F"/>
    <w:rsid w:val="009D4654"/>
    <w:rsid w:val="009E09A0"/>
    <w:rsid w:val="009E26ED"/>
    <w:rsid w:val="009E694C"/>
    <w:rsid w:val="009F554D"/>
    <w:rsid w:val="009F78B1"/>
    <w:rsid w:val="009F7C07"/>
    <w:rsid w:val="00A06234"/>
    <w:rsid w:val="00A104A2"/>
    <w:rsid w:val="00A13AFD"/>
    <w:rsid w:val="00A152D7"/>
    <w:rsid w:val="00A258B2"/>
    <w:rsid w:val="00A303A4"/>
    <w:rsid w:val="00A36F4A"/>
    <w:rsid w:val="00A46F38"/>
    <w:rsid w:val="00A47A49"/>
    <w:rsid w:val="00A51B72"/>
    <w:rsid w:val="00A54087"/>
    <w:rsid w:val="00A60AB8"/>
    <w:rsid w:val="00A61808"/>
    <w:rsid w:val="00A67FF6"/>
    <w:rsid w:val="00A776DF"/>
    <w:rsid w:val="00A94F9E"/>
    <w:rsid w:val="00AA1812"/>
    <w:rsid w:val="00AA20B6"/>
    <w:rsid w:val="00AA51DB"/>
    <w:rsid w:val="00AA55F2"/>
    <w:rsid w:val="00AE56EB"/>
    <w:rsid w:val="00AF1744"/>
    <w:rsid w:val="00AF2A2E"/>
    <w:rsid w:val="00B0121A"/>
    <w:rsid w:val="00B060B9"/>
    <w:rsid w:val="00B11885"/>
    <w:rsid w:val="00B124F3"/>
    <w:rsid w:val="00B20A0B"/>
    <w:rsid w:val="00B23B14"/>
    <w:rsid w:val="00B35079"/>
    <w:rsid w:val="00B40DC7"/>
    <w:rsid w:val="00B41F3C"/>
    <w:rsid w:val="00B45946"/>
    <w:rsid w:val="00B46D49"/>
    <w:rsid w:val="00B7062A"/>
    <w:rsid w:val="00B77834"/>
    <w:rsid w:val="00B8036C"/>
    <w:rsid w:val="00B8484D"/>
    <w:rsid w:val="00B903DB"/>
    <w:rsid w:val="00BA5774"/>
    <w:rsid w:val="00BB0EC9"/>
    <w:rsid w:val="00BB1556"/>
    <w:rsid w:val="00BB17A0"/>
    <w:rsid w:val="00BB4DCB"/>
    <w:rsid w:val="00BC350A"/>
    <w:rsid w:val="00BD2144"/>
    <w:rsid w:val="00BF6652"/>
    <w:rsid w:val="00C0019D"/>
    <w:rsid w:val="00C0471F"/>
    <w:rsid w:val="00C10385"/>
    <w:rsid w:val="00C160CD"/>
    <w:rsid w:val="00C30265"/>
    <w:rsid w:val="00C53E25"/>
    <w:rsid w:val="00C62A3A"/>
    <w:rsid w:val="00C63B13"/>
    <w:rsid w:val="00C64DBB"/>
    <w:rsid w:val="00C66BE1"/>
    <w:rsid w:val="00C70A2E"/>
    <w:rsid w:val="00C76099"/>
    <w:rsid w:val="00C7656B"/>
    <w:rsid w:val="00C81B3F"/>
    <w:rsid w:val="00C951E4"/>
    <w:rsid w:val="00CA0A2B"/>
    <w:rsid w:val="00CC043E"/>
    <w:rsid w:val="00CC2F61"/>
    <w:rsid w:val="00CC6E77"/>
    <w:rsid w:val="00CC726B"/>
    <w:rsid w:val="00CD530D"/>
    <w:rsid w:val="00CF465F"/>
    <w:rsid w:val="00D051F9"/>
    <w:rsid w:val="00D249C9"/>
    <w:rsid w:val="00D3046D"/>
    <w:rsid w:val="00D32615"/>
    <w:rsid w:val="00D3261E"/>
    <w:rsid w:val="00D375CE"/>
    <w:rsid w:val="00D378D5"/>
    <w:rsid w:val="00D440C8"/>
    <w:rsid w:val="00D748B5"/>
    <w:rsid w:val="00D87B6B"/>
    <w:rsid w:val="00D970F9"/>
    <w:rsid w:val="00DA5971"/>
    <w:rsid w:val="00DA5A7A"/>
    <w:rsid w:val="00DA6B2A"/>
    <w:rsid w:val="00DB17F0"/>
    <w:rsid w:val="00DB3E7C"/>
    <w:rsid w:val="00DB4176"/>
    <w:rsid w:val="00DB49BD"/>
    <w:rsid w:val="00DC5802"/>
    <w:rsid w:val="00DE0CB7"/>
    <w:rsid w:val="00DE1497"/>
    <w:rsid w:val="00DE2379"/>
    <w:rsid w:val="00DF12ED"/>
    <w:rsid w:val="00E12770"/>
    <w:rsid w:val="00E14FAF"/>
    <w:rsid w:val="00E16E9B"/>
    <w:rsid w:val="00E25180"/>
    <w:rsid w:val="00E26A25"/>
    <w:rsid w:val="00E324EF"/>
    <w:rsid w:val="00E378AB"/>
    <w:rsid w:val="00E522D6"/>
    <w:rsid w:val="00E53264"/>
    <w:rsid w:val="00E74C0D"/>
    <w:rsid w:val="00E863CC"/>
    <w:rsid w:val="00E87539"/>
    <w:rsid w:val="00E90BC9"/>
    <w:rsid w:val="00E926F7"/>
    <w:rsid w:val="00E954C8"/>
    <w:rsid w:val="00EA510A"/>
    <w:rsid w:val="00EB0BA0"/>
    <w:rsid w:val="00EB1C2B"/>
    <w:rsid w:val="00EB1C8A"/>
    <w:rsid w:val="00EB4262"/>
    <w:rsid w:val="00EC6DC3"/>
    <w:rsid w:val="00ED30B2"/>
    <w:rsid w:val="00EE605F"/>
    <w:rsid w:val="00EF2399"/>
    <w:rsid w:val="00EF46FC"/>
    <w:rsid w:val="00EF791C"/>
    <w:rsid w:val="00F01A94"/>
    <w:rsid w:val="00F02F08"/>
    <w:rsid w:val="00F1162E"/>
    <w:rsid w:val="00F161FA"/>
    <w:rsid w:val="00F1712F"/>
    <w:rsid w:val="00F178FD"/>
    <w:rsid w:val="00F2048B"/>
    <w:rsid w:val="00F421F0"/>
    <w:rsid w:val="00F43F07"/>
    <w:rsid w:val="00F557AB"/>
    <w:rsid w:val="00F55B82"/>
    <w:rsid w:val="00F631CB"/>
    <w:rsid w:val="00F74F9A"/>
    <w:rsid w:val="00F776B3"/>
    <w:rsid w:val="00F84020"/>
    <w:rsid w:val="00F8653E"/>
    <w:rsid w:val="00F87612"/>
    <w:rsid w:val="00F913F9"/>
    <w:rsid w:val="00F91CBC"/>
    <w:rsid w:val="00F929D9"/>
    <w:rsid w:val="00F930AB"/>
    <w:rsid w:val="00FA1EB2"/>
    <w:rsid w:val="00FA57DF"/>
    <w:rsid w:val="00FB07D2"/>
    <w:rsid w:val="00FB3E31"/>
    <w:rsid w:val="00FD110E"/>
    <w:rsid w:val="00FD249C"/>
    <w:rsid w:val="00FD4330"/>
    <w:rsid w:val="00FE2B9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7BC3AF-C37F-47AC-A7F9-F2EE033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  <w:style w:type="paragraph" w:styleId="ad">
    <w:name w:val="Balloon Text"/>
    <w:basedOn w:val="a"/>
    <w:link w:val="ae"/>
    <w:semiHidden/>
    <w:unhideWhenUsed/>
    <w:rsid w:val="00D9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D970F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E7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f">
    <w:name w:val="Body Text"/>
    <w:basedOn w:val="a"/>
    <w:link w:val="af0"/>
    <w:semiHidden/>
    <w:rsid w:val="000F69FE"/>
    <w:pPr>
      <w:spacing w:after="120"/>
    </w:pPr>
    <w:rPr>
      <w:rFonts w:ascii="Calibri" w:hAnsi="Calibri"/>
      <w:szCs w:val="22"/>
    </w:rPr>
  </w:style>
  <w:style w:type="character" w:customStyle="1" w:styleId="af0">
    <w:name w:val="本文 字元"/>
    <w:basedOn w:val="a0"/>
    <w:link w:val="af"/>
    <w:semiHidden/>
    <w:rsid w:val="000F69FE"/>
    <w:rPr>
      <w:rFonts w:ascii="Calibri" w:hAnsi="Calibri"/>
      <w:kern w:val="2"/>
      <w:sz w:val="24"/>
      <w:szCs w:val="22"/>
    </w:rPr>
  </w:style>
  <w:style w:type="paragraph" w:customStyle="1" w:styleId="1">
    <w:name w:val="清單段落1"/>
    <w:basedOn w:val="a"/>
    <w:rsid w:val="003000CB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rsid w:val="00E16E9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908D-3419-4007-B36E-CE30777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650</Words>
  <Characters>3709</Characters>
  <Application>Microsoft Office Word</Application>
  <DocSecurity>0</DocSecurity>
  <Lines>30</Lines>
  <Paragraphs>8</Paragraphs>
  <ScaleCrop>false</ScaleCrop>
  <Company>CMT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58</cp:revision>
  <cp:lastPrinted>2020-06-01T03:31:00Z</cp:lastPrinted>
  <dcterms:created xsi:type="dcterms:W3CDTF">2019-06-20T05:39:00Z</dcterms:created>
  <dcterms:modified xsi:type="dcterms:W3CDTF">2023-01-19T06:10:00Z</dcterms:modified>
</cp:coreProperties>
</file>