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0"/>
        <w:gridCol w:w="1578"/>
        <w:gridCol w:w="2565"/>
        <w:gridCol w:w="554"/>
        <w:gridCol w:w="851"/>
        <w:gridCol w:w="283"/>
        <w:gridCol w:w="425"/>
        <w:gridCol w:w="851"/>
        <w:gridCol w:w="696"/>
        <w:gridCol w:w="1466"/>
      </w:tblGrid>
      <w:tr w:rsidR="00FA57DF" w:rsidRPr="003E15F5" w:rsidTr="00B40DC7">
        <w:trPr>
          <w:trHeight w:val="450"/>
          <w:jc w:val="center"/>
        </w:trPr>
        <w:tc>
          <w:tcPr>
            <w:tcW w:w="10369" w:type="dxa"/>
            <w:gridSpan w:val="10"/>
            <w:vAlign w:val="center"/>
          </w:tcPr>
          <w:p w:rsidR="00FA57DF" w:rsidRPr="003E15F5" w:rsidRDefault="0044575A" w:rsidP="00312927">
            <w:pPr>
              <w:snapToGrid w:val="0"/>
              <w:spacing w:line="360" w:lineRule="exact"/>
              <w:ind w:left="8159" w:hanging="815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臺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北市信義區信義國民小學</w:t>
            </w:r>
            <w:r w:rsidR="00CC6E77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7415B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EA10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學年度第</w:t>
            </w:r>
            <w:r w:rsidR="00196CED" w:rsidRPr="003E15F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學期</w:t>
            </w:r>
            <w:r w:rsidR="003129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36427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</w:t>
            </w:r>
            <w:r w:rsidR="00E90B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計畫</w:t>
            </w:r>
            <w:r w:rsidR="00BB0EC9" w:rsidRPr="00AA220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BB0EC9" w:rsidRPr="00EA17E9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十二年國教</w:t>
            </w:r>
            <w:r w:rsidR="00BB0EC9" w:rsidRPr="00EA17E9">
              <w:rPr>
                <w:rFonts w:ascii="新細明體" w:hAnsi="新細明體" w:hint="eastAsia"/>
                <w:b/>
                <w:color w:val="C00000"/>
                <w:sz w:val="20"/>
              </w:rPr>
              <w:t>課綱</w:t>
            </w:r>
            <w:r w:rsidR="00BB0EC9" w:rsidRPr="00EA17E9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版</w:t>
            </w:r>
            <w:r w:rsidR="0005571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-彈性學習課程</w:t>
            </w:r>
            <w:r w:rsidR="00BB0EC9" w:rsidRPr="00AA220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E90BC9" w:rsidRPr="003E15F5" w:rsidTr="003A7A7E">
        <w:trPr>
          <w:trHeight w:val="921"/>
          <w:jc w:val="center"/>
        </w:trPr>
        <w:tc>
          <w:tcPr>
            <w:tcW w:w="1100" w:type="dxa"/>
            <w:vAlign w:val="center"/>
          </w:tcPr>
          <w:p w:rsidR="00E90BC9" w:rsidRPr="003E15F5" w:rsidRDefault="00E90BC9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主題課程</w:t>
            </w:r>
          </w:p>
        </w:tc>
        <w:tc>
          <w:tcPr>
            <w:tcW w:w="4697" w:type="dxa"/>
            <w:gridSpan w:val="3"/>
            <w:vAlign w:val="center"/>
          </w:tcPr>
          <w:p w:rsidR="00E90BC9" w:rsidRPr="00B64FA1" w:rsidRDefault="001829FA" w:rsidP="00B64FA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EA6BC7">
              <w:rPr>
                <w:rFonts w:ascii="標楷體" w:eastAsia="標楷體" w:hAnsi="標楷體" w:hint="eastAsia"/>
                <w:b/>
              </w:rPr>
              <w:t>信義101 (性別平等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EA6BC7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51" w:type="dxa"/>
            <w:vAlign w:val="center"/>
          </w:tcPr>
          <w:p w:rsidR="00E90BC9" w:rsidRPr="003E15F5" w:rsidRDefault="00312927" w:rsidP="0031292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708" w:type="dxa"/>
            <w:gridSpan w:val="2"/>
            <w:vAlign w:val="center"/>
          </w:tcPr>
          <w:p w:rsidR="00EA17E9" w:rsidRPr="00D970F9" w:rsidRDefault="001829FA" w:rsidP="00EA17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四</w:t>
            </w:r>
          </w:p>
        </w:tc>
        <w:tc>
          <w:tcPr>
            <w:tcW w:w="851" w:type="dxa"/>
            <w:vAlign w:val="center"/>
          </w:tcPr>
          <w:p w:rsidR="00E90BC9" w:rsidRPr="003E15F5" w:rsidRDefault="00EA17E9" w:rsidP="00E90BC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17E9">
              <w:rPr>
                <w:rFonts w:ascii="標楷體" w:eastAsia="標楷體" w:hAnsi="標楷體" w:hint="eastAsia"/>
                <w:b/>
                <w:color w:val="000000" w:themeColor="text1"/>
              </w:rPr>
              <w:t>設計</w:t>
            </w:r>
            <w:r w:rsidR="00E12770" w:rsidRPr="00EA17E9">
              <w:rPr>
                <w:rFonts w:ascii="標楷體" w:eastAsia="標楷體" w:hAnsi="標楷體" w:hint="eastAsia"/>
                <w:b/>
                <w:color w:val="000000" w:themeColor="text1"/>
              </w:rPr>
              <w:t>者</w:t>
            </w:r>
          </w:p>
        </w:tc>
        <w:tc>
          <w:tcPr>
            <w:tcW w:w="2162" w:type="dxa"/>
            <w:gridSpan w:val="2"/>
            <w:vAlign w:val="center"/>
          </w:tcPr>
          <w:p w:rsidR="00E90BC9" w:rsidRPr="003E15F5" w:rsidRDefault="001829FA" w:rsidP="00EA17E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四年級老師</w:t>
            </w:r>
          </w:p>
        </w:tc>
      </w:tr>
      <w:tr w:rsidR="00312927" w:rsidRPr="003E15F5" w:rsidTr="00BF6652">
        <w:trPr>
          <w:cantSplit/>
          <w:trHeight w:val="750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312927" w:rsidRPr="003E15F5" w:rsidRDefault="00954B90" w:rsidP="00BF665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F6652">
              <w:rPr>
                <w:rFonts w:ascii="標楷體" w:eastAsia="標楷體" w:hAnsi="標楷體" w:hint="eastAsia"/>
                <w:b/>
                <w:color w:val="000000"/>
              </w:rPr>
              <w:t>類型</w:t>
            </w:r>
          </w:p>
        </w:tc>
        <w:tc>
          <w:tcPr>
            <w:tcW w:w="9269" w:type="dxa"/>
            <w:gridSpan w:val="9"/>
            <w:shd w:val="clear" w:color="auto" w:fill="auto"/>
            <w:vAlign w:val="center"/>
          </w:tcPr>
          <w:p w:rsidR="00954B90" w:rsidRDefault="00C62A3A" w:rsidP="00954B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954B90">
              <w:rPr>
                <w:rFonts w:ascii="標楷體" w:eastAsia="標楷體" w:hAnsi="標楷體" w:hint="eastAsia"/>
              </w:rPr>
              <w:t>統整性主題</w:t>
            </w:r>
            <w:r w:rsidR="00954B90" w:rsidRPr="00954B90">
              <w:rPr>
                <w:rFonts w:ascii="標楷體" w:eastAsia="標楷體" w:hAnsi="標楷體"/>
              </w:rPr>
              <w:t>/專題/議題探究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社團活動與技藝課程  </w:t>
            </w:r>
          </w:p>
          <w:p w:rsidR="00312927" w:rsidRPr="003E15F5" w:rsidRDefault="00C62A3A" w:rsidP="00954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特殊需求領域課程  </w:t>
            </w:r>
            <w:r w:rsidR="00954B90">
              <w:rPr>
                <w:rFonts w:ascii="標楷體" w:eastAsia="標楷體" w:hAnsi="標楷體" w:hint="eastAsia"/>
              </w:rPr>
              <w:t xml:space="preserve">       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其他類課程</w:t>
            </w:r>
          </w:p>
        </w:tc>
      </w:tr>
      <w:tr w:rsidR="00F1712F" w:rsidRPr="003E15F5" w:rsidTr="003A7A7E">
        <w:trPr>
          <w:cantSplit/>
          <w:trHeight w:val="505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:rsidR="00F1712F" w:rsidRPr="003E15F5" w:rsidRDefault="00F1712F" w:rsidP="003E15F5">
            <w:pPr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學校願景對應</w:t>
            </w:r>
          </w:p>
        </w:tc>
        <w:tc>
          <w:tcPr>
            <w:tcW w:w="469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1712F" w:rsidRPr="00F1712F" w:rsidRDefault="001829FA" w:rsidP="001829FA">
            <w:pPr>
              <w:tabs>
                <w:tab w:val="left" w:pos="855"/>
              </w:tabs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A7A7E">
              <w:rPr>
                <w:rFonts w:ascii="標楷體" w:eastAsia="標楷體" w:hAnsi="標楷體" w:hint="eastAsia"/>
              </w:rPr>
              <w:t>1</w:t>
            </w:r>
            <w:r w:rsidR="003A7A7E">
              <w:rPr>
                <w:rFonts w:ascii="標楷體" w:eastAsia="標楷體" w:hAnsi="標楷體"/>
              </w:rPr>
              <w:t>.</w:t>
            </w:r>
            <w:r w:rsidR="00F1712F" w:rsidRPr="003E15F5">
              <w:rPr>
                <w:rFonts w:ascii="標楷體" w:eastAsia="標楷體" w:hAnsi="標楷體" w:hint="eastAsia"/>
              </w:rPr>
              <w:t>多元學習</w:t>
            </w:r>
            <w:r w:rsidR="00F1712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A7A7E">
              <w:rPr>
                <w:rFonts w:ascii="標楷體" w:eastAsia="標楷體" w:hAnsi="標楷體" w:hint="eastAsia"/>
              </w:rPr>
              <w:t>2</w:t>
            </w:r>
            <w:r w:rsidR="003A7A7E">
              <w:rPr>
                <w:rFonts w:ascii="標楷體" w:eastAsia="標楷體" w:hAnsi="標楷體"/>
              </w:rPr>
              <w:t>.</w:t>
            </w:r>
            <w:r w:rsidR="00F1712F" w:rsidRPr="003E15F5">
              <w:rPr>
                <w:rFonts w:ascii="標楷體" w:eastAsia="標楷體" w:hAnsi="標楷體" w:hint="eastAsia"/>
              </w:rPr>
              <w:t>快樂和諧</w:t>
            </w:r>
            <w:r w:rsidR="00F1712F">
              <w:rPr>
                <w:rFonts w:ascii="標楷體" w:eastAsia="標楷體" w:hAnsi="標楷體" w:hint="eastAsia"/>
              </w:rPr>
              <w:t xml:space="preserve">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 w:rsidR="003A7A7E">
              <w:rPr>
                <w:rFonts w:ascii="標楷體" w:eastAsia="標楷體" w:hAnsi="標楷體" w:hint="eastAsia"/>
              </w:rPr>
              <w:t>3</w:t>
            </w:r>
            <w:r w:rsidR="003A7A7E">
              <w:rPr>
                <w:rFonts w:ascii="標楷體" w:eastAsia="標楷體" w:hAnsi="標楷體"/>
              </w:rPr>
              <w:t>.</w:t>
            </w:r>
            <w:r w:rsidR="00F1712F" w:rsidRPr="003E15F5">
              <w:rPr>
                <w:rFonts w:ascii="標楷體" w:eastAsia="標楷體" w:hAnsi="標楷體" w:hint="eastAsia"/>
              </w:rPr>
              <w:t>服務人群</w:t>
            </w:r>
          </w:p>
        </w:tc>
        <w:tc>
          <w:tcPr>
            <w:tcW w:w="1134" w:type="dxa"/>
            <w:gridSpan w:val="2"/>
            <w:vAlign w:val="center"/>
          </w:tcPr>
          <w:p w:rsidR="00F1712F" w:rsidRPr="003E15F5" w:rsidRDefault="00F1712F" w:rsidP="003A7A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單元數</w:t>
            </w:r>
          </w:p>
        </w:tc>
        <w:tc>
          <w:tcPr>
            <w:tcW w:w="3438" w:type="dxa"/>
            <w:gridSpan w:val="4"/>
            <w:vAlign w:val="center"/>
          </w:tcPr>
          <w:p w:rsidR="00F1712F" w:rsidRPr="003E15F5" w:rsidRDefault="00F1712F" w:rsidP="003E15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15F5">
              <w:rPr>
                <w:rFonts w:ascii="標楷體" w:eastAsia="標楷體" w:hAnsi="標楷體" w:hint="eastAsia"/>
                <w:color w:val="000000"/>
              </w:rPr>
              <w:t xml:space="preserve">       共分【 </w:t>
            </w:r>
            <w:r w:rsidR="001829FA">
              <w:rPr>
                <w:rFonts w:ascii="標楷體" w:eastAsia="標楷體" w:hAnsi="標楷體" w:hint="eastAsia"/>
                <w:color w:val="000000"/>
              </w:rPr>
              <w:t>1</w:t>
            </w:r>
            <w:r w:rsidRPr="003E15F5">
              <w:rPr>
                <w:rFonts w:ascii="標楷體" w:eastAsia="標楷體" w:hAnsi="標楷體" w:hint="eastAsia"/>
                <w:color w:val="000000"/>
              </w:rPr>
              <w:t xml:space="preserve"> 】單元</w:t>
            </w:r>
          </w:p>
        </w:tc>
      </w:tr>
      <w:tr w:rsidR="00312927" w:rsidRPr="003E15F5" w:rsidTr="003A7A7E">
        <w:trPr>
          <w:cantSplit/>
          <w:trHeight w:val="413"/>
          <w:jc w:val="center"/>
        </w:trPr>
        <w:tc>
          <w:tcPr>
            <w:tcW w:w="1100" w:type="dxa"/>
            <w:vMerge/>
            <w:vAlign w:val="center"/>
          </w:tcPr>
          <w:p w:rsidR="00312927" w:rsidRPr="003E15F5" w:rsidRDefault="00312927" w:rsidP="003E15F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697" w:type="dxa"/>
            <w:gridSpan w:val="3"/>
            <w:vMerge/>
            <w:vAlign w:val="center"/>
          </w:tcPr>
          <w:p w:rsidR="00312927" w:rsidRPr="003E15F5" w:rsidRDefault="00312927" w:rsidP="003E15F5">
            <w:pPr>
              <w:tabs>
                <w:tab w:val="left" w:pos="855"/>
              </w:tabs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2927" w:rsidRPr="003E15F5" w:rsidRDefault="00312927" w:rsidP="003A7A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總節數</w:t>
            </w:r>
          </w:p>
        </w:tc>
        <w:tc>
          <w:tcPr>
            <w:tcW w:w="3438" w:type="dxa"/>
            <w:gridSpan w:val="4"/>
            <w:vAlign w:val="center"/>
          </w:tcPr>
          <w:p w:rsidR="00312927" w:rsidRPr="003E15F5" w:rsidRDefault="00312927" w:rsidP="003E15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15F5">
              <w:rPr>
                <w:rFonts w:ascii="標楷體" w:eastAsia="標楷體" w:hAnsi="標楷體" w:hint="eastAsia"/>
                <w:color w:val="000000"/>
              </w:rPr>
              <w:t xml:space="preserve">           【 </w:t>
            </w:r>
            <w:r w:rsidR="001829FA">
              <w:rPr>
                <w:rFonts w:ascii="標楷體" w:eastAsia="標楷體" w:hAnsi="標楷體" w:hint="eastAsia"/>
                <w:color w:val="000000"/>
              </w:rPr>
              <w:t>6</w:t>
            </w:r>
            <w:r w:rsidRPr="003E15F5">
              <w:rPr>
                <w:rFonts w:ascii="標楷體" w:eastAsia="標楷體" w:hAnsi="標楷體" w:hint="eastAsia"/>
                <w:color w:val="000000"/>
              </w:rPr>
              <w:t xml:space="preserve"> 】節</w:t>
            </w:r>
          </w:p>
        </w:tc>
      </w:tr>
      <w:tr w:rsidR="00E12770" w:rsidRPr="003E15F5" w:rsidTr="00035EE0">
        <w:trPr>
          <w:trHeight w:val="2068"/>
          <w:jc w:val="center"/>
        </w:trPr>
        <w:tc>
          <w:tcPr>
            <w:tcW w:w="1100" w:type="dxa"/>
            <w:vAlign w:val="center"/>
          </w:tcPr>
          <w:p w:rsidR="00E12770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領綱</w:t>
            </w:r>
          </w:p>
          <w:p w:rsidR="00E12770" w:rsidRPr="003E15F5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9269" w:type="dxa"/>
            <w:gridSpan w:val="9"/>
          </w:tcPr>
          <w:p w:rsidR="00051069" w:rsidRDefault="00051069" w:rsidP="0005106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生活-E-A1</w:t>
            </w:r>
          </w:p>
          <w:p w:rsidR="004959AD" w:rsidRPr="0068233F" w:rsidRDefault="00051069" w:rsidP="00E12770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0A5018" w:rsidRPr="000B15AC" w:rsidRDefault="000A5018" w:rsidP="000A5018">
            <w:pPr>
              <w:jc w:val="both"/>
              <w:rPr>
                <w:rFonts w:ascii="標楷體" w:eastAsia="標楷體" w:hAnsi="標楷體"/>
              </w:rPr>
            </w:pPr>
            <w:r w:rsidRPr="000B15AC">
              <w:rPr>
                <w:rFonts w:ascii="標楷體" w:eastAsia="標楷體" w:hAnsi="標楷體"/>
              </w:rPr>
              <w:t>國-E-C1</w:t>
            </w:r>
            <w:bookmarkStart w:id="0" w:name="_GoBack"/>
            <w:bookmarkEnd w:id="0"/>
          </w:p>
          <w:p w:rsidR="004959AD" w:rsidRPr="003E15F5" w:rsidRDefault="000A5018" w:rsidP="000A5018">
            <w:pPr>
              <w:jc w:val="both"/>
              <w:rPr>
                <w:rFonts w:ascii="標楷體" w:eastAsia="標楷體" w:hAnsi="標楷體"/>
              </w:rPr>
            </w:pPr>
            <w:r w:rsidRPr="000B15AC">
              <w:rPr>
                <w:rFonts w:ascii="標楷體" w:eastAsia="標楷體" w:hAnsi="標楷體"/>
              </w:rPr>
              <w:t>閱讀各類文本，從中培養是非判斷的能力，以了解自己與所 處社會的關係，培養同理心與責任感，關懷自然生態與增進公民意識。</w:t>
            </w:r>
          </w:p>
        </w:tc>
      </w:tr>
      <w:tr w:rsidR="00C10385" w:rsidRPr="003E15F5" w:rsidTr="00035EE0">
        <w:trPr>
          <w:trHeight w:val="1005"/>
          <w:jc w:val="center"/>
        </w:trPr>
        <w:tc>
          <w:tcPr>
            <w:tcW w:w="1100" w:type="dxa"/>
            <w:vMerge w:val="restart"/>
            <w:vAlign w:val="center"/>
          </w:tcPr>
          <w:p w:rsidR="00C10385" w:rsidRPr="003E15F5" w:rsidRDefault="00C10385" w:rsidP="002C39A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="002C39AE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578" w:type="dxa"/>
            <w:vAlign w:val="center"/>
          </w:tcPr>
          <w:p w:rsidR="00C10385" w:rsidRPr="00780A82" w:rsidRDefault="00C10385" w:rsidP="00C1038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A82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7691" w:type="dxa"/>
            <w:gridSpan w:val="8"/>
          </w:tcPr>
          <w:p w:rsidR="000A5018" w:rsidRPr="00894A7F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 w:hint="eastAsia"/>
                <w:color w:val="000000"/>
              </w:rPr>
              <w:t>綜合</w:t>
            </w:r>
          </w:p>
          <w:p w:rsidR="000A5018" w:rsidRPr="00894A7F" w:rsidRDefault="000A5018" w:rsidP="000A5018">
            <w:pPr>
              <w:spacing w:line="300" w:lineRule="exact"/>
              <w:rPr>
                <w:rFonts w:ascii="標楷體" w:eastAsia="標楷體" w:hAnsi="標楷體"/>
              </w:rPr>
            </w:pPr>
            <w:r w:rsidRPr="00894A7F">
              <w:rPr>
                <w:rFonts w:ascii="標楷體" w:eastAsia="標楷體" w:hAnsi="標楷體"/>
              </w:rPr>
              <w:t>Ba-II-2與家人、同儕及師長的互動。</w:t>
            </w:r>
          </w:p>
          <w:p w:rsidR="000A5018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:rsidR="000A5018" w:rsidRDefault="000A5018" w:rsidP="000A5018">
            <w:pPr>
              <w:spacing w:line="300" w:lineRule="exact"/>
              <w:rPr>
                <w:rFonts w:ascii="標楷體" w:eastAsia="標楷體" w:hAnsi="標楷體" w:hint="eastAsia"/>
                <w:color w:val="000000"/>
              </w:rPr>
            </w:pPr>
            <w:r w:rsidRPr="00AB2C7C">
              <w:rPr>
                <w:rFonts w:ascii="標楷體" w:eastAsia="標楷體" w:hAnsi="標楷體" w:hint="eastAsia"/>
              </w:rPr>
              <w:t>2c-Ⅱ</w:t>
            </w:r>
            <w:r>
              <w:rPr>
                <w:rFonts w:ascii="標楷體" w:eastAsia="標楷體" w:hAnsi="標楷體" w:hint="eastAsia"/>
              </w:rPr>
              <w:t>-2</w:t>
            </w:r>
            <w:r w:rsidRPr="00AB2C7C">
              <w:rPr>
                <w:rFonts w:ascii="標楷體" w:eastAsia="標楷體" w:hAnsi="標楷體" w:hint="eastAsia"/>
              </w:rPr>
              <w:t>澄清及珍視自己的角色與權利，並具備責任感。</w:t>
            </w:r>
          </w:p>
          <w:p w:rsidR="000A5018" w:rsidRPr="00894A7F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 w:hint="eastAsia"/>
                <w:color w:val="000000"/>
              </w:rPr>
              <w:t>國語文</w:t>
            </w:r>
          </w:p>
          <w:p w:rsidR="000A5018" w:rsidRPr="00894A7F" w:rsidRDefault="000A5018" w:rsidP="000A5018">
            <w:pPr>
              <w:spacing w:line="300" w:lineRule="exact"/>
              <w:rPr>
                <w:rFonts w:ascii="標楷體" w:eastAsia="標楷體" w:hAnsi="標楷體"/>
              </w:rPr>
            </w:pPr>
            <w:r w:rsidRPr="00894A7F">
              <w:rPr>
                <w:rFonts w:ascii="標楷體" w:eastAsia="標楷體" w:hAnsi="標楷體"/>
              </w:rPr>
              <w:t>2-Ⅱ-4 樂於參加討論，提供個人的觀點和意見。</w:t>
            </w:r>
          </w:p>
          <w:p w:rsidR="007415B4" w:rsidRPr="00084BD1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94A7F">
              <w:rPr>
                <w:rFonts w:ascii="標楷體" w:eastAsia="標楷體" w:hAnsi="標楷體"/>
              </w:rPr>
              <w:t>5-Ⅱ-11 閱讀多元文本，以認識議題。</w:t>
            </w:r>
          </w:p>
        </w:tc>
      </w:tr>
      <w:tr w:rsidR="00C10385" w:rsidRPr="003E15F5" w:rsidTr="00035EE0">
        <w:trPr>
          <w:trHeight w:val="1105"/>
          <w:jc w:val="center"/>
        </w:trPr>
        <w:tc>
          <w:tcPr>
            <w:tcW w:w="1100" w:type="dxa"/>
            <w:vMerge/>
            <w:vAlign w:val="center"/>
          </w:tcPr>
          <w:p w:rsidR="00C10385" w:rsidRDefault="00C10385" w:rsidP="00A47A49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vAlign w:val="center"/>
          </w:tcPr>
          <w:p w:rsidR="00C10385" w:rsidRPr="00780A82" w:rsidRDefault="00C10385" w:rsidP="00C1038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A82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7691" w:type="dxa"/>
            <w:gridSpan w:val="8"/>
          </w:tcPr>
          <w:p w:rsidR="00051069" w:rsidRDefault="00051069" w:rsidP="00051069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生活</w:t>
            </w:r>
          </w:p>
          <w:p w:rsidR="00051069" w:rsidRDefault="00051069" w:rsidP="00051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/>
                <w:color w:val="000000"/>
                <w:kern w:val="0"/>
                <w:lang w:val="zh-TW"/>
              </w:rPr>
              <w:t>C-I-1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事物特性與現象的探究。</w:t>
            </w:r>
          </w:p>
          <w:p w:rsidR="00051069" w:rsidRDefault="00051069" w:rsidP="00051069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/>
                <w:color w:val="000000"/>
                <w:kern w:val="0"/>
                <w:lang w:val="zh-TW"/>
              </w:rPr>
              <w:t>D-I-3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聆聽與回應的表現。</w:t>
            </w:r>
          </w:p>
          <w:p w:rsidR="00051069" w:rsidRPr="00051069" w:rsidRDefault="00051069" w:rsidP="00051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lang w:val="zh-TW"/>
              </w:rPr>
            </w:pPr>
            <w:r w:rsidRPr="00051069">
              <w:rPr>
                <w:rFonts w:ascii="標楷體" w:eastAsia="標楷體" w:cs="標楷體" w:hint="eastAsia"/>
                <w:kern w:val="0"/>
                <w:lang w:val="zh-TW"/>
              </w:rPr>
              <w:t>國語文</w:t>
            </w:r>
          </w:p>
          <w:p w:rsidR="000A5018" w:rsidRDefault="00051069" w:rsidP="00051069">
            <w:pPr>
              <w:spacing w:line="300" w:lineRule="exact"/>
              <w:rPr>
                <w:rFonts w:ascii="標楷體" w:eastAsia="標楷體" w:hAnsi="標楷體"/>
              </w:rPr>
            </w:pPr>
            <w:r w:rsidRPr="00051069">
              <w:rPr>
                <w:rFonts w:ascii="標楷體" w:eastAsia="標楷體" w:cs="標楷體"/>
                <w:kern w:val="0"/>
                <w:lang w:val="zh-TW"/>
              </w:rPr>
              <w:t>Bb-I-1</w:t>
            </w:r>
            <w:r w:rsidRPr="00051069">
              <w:rPr>
                <w:rFonts w:ascii="標楷體" w:eastAsia="標楷體" w:cs="標楷體" w:hint="eastAsia"/>
                <w:kern w:val="0"/>
                <w:lang w:val="zh-TW"/>
              </w:rPr>
              <w:t>自我情感的表達。</w:t>
            </w:r>
          </w:p>
          <w:p w:rsidR="000A5018" w:rsidRDefault="000A5018" w:rsidP="000A50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7415B4" w:rsidRPr="003E15F5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C7C">
              <w:rPr>
                <w:rFonts w:ascii="標楷體" w:eastAsia="標楷體" w:hAnsi="標楷體" w:hint="eastAsia"/>
              </w:rPr>
              <w:t>Aa-Ⅱ</w:t>
            </w:r>
            <w:r>
              <w:rPr>
                <w:rFonts w:ascii="標楷體" w:eastAsia="標楷體" w:hAnsi="標楷體" w:hint="eastAsia"/>
              </w:rPr>
              <w:t>-2</w:t>
            </w:r>
            <w:r w:rsidRPr="00AB2C7C">
              <w:rPr>
                <w:rFonts w:ascii="標楷體" w:eastAsia="標楷體" w:hAnsi="標楷體" w:hint="eastAsia"/>
              </w:rPr>
              <w:t>不同群體（可包括年齡、性別、族群、階層、職業、區域或身心特質等）應受到理解、尊重與保護，並避免偏見。</w:t>
            </w:r>
          </w:p>
        </w:tc>
      </w:tr>
      <w:tr w:rsidR="00E12770" w:rsidRPr="003E15F5" w:rsidTr="00584E78">
        <w:trPr>
          <w:trHeight w:val="690"/>
          <w:jc w:val="center"/>
        </w:trPr>
        <w:tc>
          <w:tcPr>
            <w:tcW w:w="1100" w:type="dxa"/>
            <w:vMerge w:val="restart"/>
            <w:vAlign w:val="center"/>
          </w:tcPr>
          <w:p w:rsidR="00E12770" w:rsidRDefault="00E12770" w:rsidP="00A47A4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2770">
              <w:rPr>
                <w:rFonts w:ascii="標楷體" w:eastAsia="標楷體" w:hAnsi="標楷體" w:hint="eastAsia"/>
                <w:b/>
                <w:color w:val="000000" w:themeColor="text1"/>
              </w:rPr>
              <w:t>議題融入</w:t>
            </w:r>
          </w:p>
          <w:p w:rsidR="00035EE0" w:rsidRPr="00035EE0" w:rsidRDefault="00035EE0" w:rsidP="00A47A49">
            <w:pP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035EE0">
              <w:rPr>
                <w:rFonts w:ascii="標楷體" w:eastAsia="標楷體" w:hAnsi="標楷體" w:hint="eastAsia"/>
                <w:b/>
                <w:color w:val="808080" w:themeColor="background1" w:themeShade="80"/>
                <w:sz w:val="20"/>
                <w:szCs w:val="20"/>
              </w:rPr>
              <w:t>(議題融入說明手冊)</w:t>
            </w:r>
          </w:p>
        </w:tc>
        <w:tc>
          <w:tcPr>
            <w:tcW w:w="1578" w:type="dxa"/>
            <w:vAlign w:val="center"/>
          </w:tcPr>
          <w:p w:rsidR="00E12770" w:rsidRPr="00FC7720" w:rsidRDefault="00E12770" w:rsidP="00E1277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7720">
              <w:rPr>
                <w:rFonts w:ascii="標楷體" w:eastAsia="標楷體" w:hAnsi="標楷體" w:hint="eastAsia"/>
                <w:b/>
                <w:color w:val="000000" w:themeColor="text1"/>
              </w:rPr>
              <w:t>議題名稱</w:t>
            </w:r>
          </w:p>
        </w:tc>
        <w:tc>
          <w:tcPr>
            <w:tcW w:w="3119" w:type="dxa"/>
            <w:gridSpan w:val="2"/>
            <w:vAlign w:val="center"/>
          </w:tcPr>
          <w:p w:rsidR="00E12770" w:rsidRPr="00FC7720" w:rsidRDefault="00E12770" w:rsidP="00E1277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C7720">
              <w:rPr>
                <w:rFonts w:ascii="標楷體" w:eastAsia="標楷體" w:hAnsi="標楷體" w:hint="eastAsia"/>
                <w:b/>
                <w:color w:val="000000" w:themeColor="text1"/>
              </w:rPr>
              <w:t>學習主題</w:t>
            </w:r>
          </w:p>
        </w:tc>
        <w:tc>
          <w:tcPr>
            <w:tcW w:w="4572" w:type="dxa"/>
            <w:gridSpan w:val="6"/>
            <w:vAlign w:val="center"/>
          </w:tcPr>
          <w:p w:rsidR="00E12770" w:rsidRPr="00FC7720" w:rsidRDefault="00E12770" w:rsidP="00E1277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C7720">
              <w:rPr>
                <w:rFonts w:ascii="標楷體" w:eastAsia="標楷體" w:hAnsi="標楷體" w:hint="eastAsia"/>
                <w:b/>
                <w:color w:val="000000" w:themeColor="text1"/>
              </w:rPr>
              <w:t>實質內涵</w:t>
            </w:r>
          </w:p>
        </w:tc>
      </w:tr>
      <w:tr w:rsidR="002B4823" w:rsidRPr="003E15F5" w:rsidTr="00584E78">
        <w:trPr>
          <w:trHeight w:val="375"/>
          <w:jc w:val="center"/>
        </w:trPr>
        <w:tc>
          <w:tcPr>
            <w:tcW w:w="1100" w:type="dxa"/>
            <w:vMerge/>
            <w:vAlign w:val="center"/>
          </w:tcPr>
          <w:p w:rsidR="002B4823" w:rsidRPr="00780A82" w:rsidRDefault="002B4823" w:rsidP="002B4823">
            <w:pPr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vAlign w:val="center"/>
          </w:tcPr>
          <w:p w:rsidR="002B4823" w:rsidRPr="00112DCC" w:rsidRDefault="002B4823" w:rsidP="002B4823">
            <w:pPr>
              <w:spacing w:line="300" w:lineRule="exact"/>
              <w:rPr>
                <w:rFonts w:ascii="標楷體" w:eastAsia="標楷體" w:hAnsi="標楷體"/>
                <w:color w:val="595959" w:themeColor="text1" w:themeTint="A6"/>
              </w:rPr>
            </w:pPr>
            <w:r w:rsidRPr="00BA291A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2B4823" w:rsidRPr="006620F5" w:rsidRDefault="002B4823" w:rsidP="002B4823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6620F5">
              <w:rPr>
                <w:rFonts w:ascii="標楷體" w:eastAsia="標楷體" w:cs="標楷體"/>
                <w:kern w:val="0"/>
                <w:lang w:val="zh-TW"/>
              </w:rPr>
              <w:t>身體自主權的尊重與維護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</w:tcBorders>
            <w:vAlign w:val="center"/>
          </w:tcPr>
          <w:p w:rsidR="002B4823" w:rsidRPr="006620F5" w:rsidRDefault="002B4823" w:rsidP="002B4823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6620F5">
              <w:rPr>
                <w:rFonts w:ascii="標楷體" w:eastAsia="標楷體" w:cs="標楷體" w:hint="eastAsia"/>
                <w:kern w:val="0"/>
                <w:lang w:val="zh-TW"/>
              </w:rPr>
              <w:t>性</w:t>
            </w:r>
            <w:r w:rsidRPr="006620F5">
              <w:rPr>
                <w:rFonts w:ascii="標楷體" w:eastAsia="標楷體" w:cs="標楷體"/>
                <w:kern w:val="0"/>
                <w:lang w:val="zh-TW"/>
              </w:rPr>
              <w:t>E</w:t>
            </w:r>
            <w:r w:rsidRPr="006620F5">
              <w:rPr>
                <w:rFonts w:ascii="標楷體" w:eastAsia="標楷體" w:cs="標楷體" w:hint="eastAsia"/>
                <w:kern w:val="0"/>
                <w:lang w:val="zh-TW"/>
              </w:rPr>
              <w:t xml:space="preserve">4  </w:t>
            </w:r>
          </w:p>
          <w:p w:rsidR="002B4823" w:rsidRPr="006620F5" w:rsidRDefault="002B4823" w:rsidP="002B4823">
            <w:pPr>
              <w:spacing w:line="300" w:lineRule="exact"/>
              <w:rPr>
                <w:rFonts w:ascii="標楷體" w:eastAsia="標楷體" w:cs="標楷體" w:hint="eastAsia"/>
                <w:kern w:val="0"/>
                <w:lang w:val="zh-TW"/>
              </w:rPr>
            </w:pPr>
            <w:r w:rsidRPr="006620F5">
              <w:rPr>
                <w:rFonts w:ascii="標楷體" w:eastAsia="標楷體" w:cs="標楷體"/>
                <w:kern w:val="0"/>
                <w:lang w:val="zh-TW"/>
              </w:rPr>
              <w:t>認識身體界限 與尊重他人的身體自主權。</w:t>
            </w:r>
          </w:p>
        </w:tc>
      </w:tr>
      <w:tr w:rsidR="002B4823" w:rsidRPr="003E15F5" w:rsidTr="00285E92">
        <w:trPr>
          <w:trHeight w:val="480"/>
          <w:jc w:val="center"/>
        </w:trPr>
        <w:tc>
          <w:tcPr>
            <w:tcW w:w="1100" w:type="dxa"/>
            <w:vMerge/>
            <w:vAlign w:val="center"/>
          </w:tcPr>
          <w:p w:rsidR="002B4823" w:rsidRPr="00780A82" w:rsidRDefault="002B4823" w:rsidP="002B4823">
            <w:pPr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578" w:type="dxa"/>
            <w:vMerge/>
            <w:vAlign w:val="center"/>
          </w:tcPr>
          <w:p w:rsidR="002B4823" w:rsidRPr="00FC7720" w:rsidRDefault="002B4823" w:rsidP="002B4823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2B4823" w:rsidRPr="006620F5" w:rsidRDefault="002B4823" w:rsidP="002B4823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性騷擾、性侵害與性霸凌的防治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</w:tcBorders>
            <w:vAlign w:val="center"/>
          </w:tcPr>
          <w:p w:rsidR="002B4823" w:rsidRDefault="002B4823" w:rsidP="002B4823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 w:rsidRPr="006620F5">
              <w:rPr>
                <w:rFonts w:ascii="標楷體" w:eastAsia="標楷體" w:cs="標楷體" w:hint="eastAsia"/>
                <w:kern w:val="0"/>
                <w:lang w:val="zh-TW"/>
              </w:rPr>
              <w:t>性</w:t>
            </w:r>
            <w:r w:rsidRPr="006620F5">
              <w:rPr>
                <w:rFonts w:ascii="標楷體" w:eastAsia="標楷體" w:cs="標楷體"/>
                <w:kern w:val="0"/>
                <w:lang w:val="zh-TW"/>
              </w:rPr>
              <w:t>E</w:t>
            </w:r>
            <w:r>
              <w:rPr>
                <w:rFonts w:ascii="標楷體" w:eastAsia="標楷體" w:cs="標楷體" w:hint="eastAsia"/>
                <w:kern w:val="0"/>
                <w:lang w:val="zh-TW"/>
              </w:rPr>
              <w:t>5</w:t>
            </w:r>
          </w:p>
          <w:p w:rsidR="002B4823" w:rsidRPr="006620F5" w:rsidRDefault="002B4823" w:rsidP="002B4823">
            <w:pPr>
              <w:spacing w:line="300" w:lineRule="exact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認識性騷擾、性侵害、性霸凌的概念及其求助管道。</w:t>
            </w:r>
          </w:p>
        </w:tc>
      </w:tr>
      <w:tr w:rsidR="002B4823" w:rsidRPr="003E15F5" w:rsidTr="00035EE0">
        <w:trPr>
          <w:trHeight w:val="1118"/>
          <w:jc w:val="center"/>
        </w:trPr>
        <w:tc>
          <w:tcPr>
            <w:tcW w:w="1100" w:type="dxa"/>
            <w:vAlign w:val="center"/>
          </w:tcPr>
          <w:p w:rsidR="002B4823" w:rsidRPr="00780A82" w:rsidRDefault="002B4823" w:rsidP="002B4823">
            <w:pPr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 w:hint="eastAsia"/>
                <w:b/>
              </w:rPr>
              <w:t>課程</w:t>
            </w:r>
            <w:r w:rsidRPr="003E15F5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9269" w:type="dxa"/>
            <w:gridSpan w:val="9"/>
            <w:tcBorders>
              <w:right w:val="single" w:sz="4" w:space="0" w:color="auto"/>
            </w:tcBorders>
          </w:tcPr>
          <w:p w:rsidR="002B4823" w:rsidRDefault="002B4823" w:rsidP="002B4823">
            <w:pPr>
              <w:widowControl/>
              <w:spacing w:before="100" w:beforeAutospacing="1" w:after="100" w:afterAutospacing="1" w:line="2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829FA">
              <w:rPr>
                <w:rFonts w:ascii="標楷體" w:eastAsia="標楷體" w:hAnsi="標楷體" w:hint="eastAsia"/>
              </w:rPr>
              <w:t>教導孩子不可使用暴力做為宣洩情緒的方式。</w:t>
            </w:r>
          </w:p>
          <w:p w:rsidR="002B4823" w:rsidRDefault="002B4823" w:rsidP="002B4823">
            <w:pPr>
              <w:widowControl/>
              <w:spacing w:before="100" w:beforeAutospacing="1" w:after="100" w:afterAutospacing="1" w:line="200" w:lineRule="atLeast"/>
              <w:rPr>
                <w:rFonts w:ascii="標楷體" w:eastAsia="標楷體" w:hAnsi="標楷體"/>
              </w:rPr>
            </w:pPr>
            <w:r w:rsidRPr="001829FA">
              <w:rPr>
                <w:rFonts w:ascii="標楷體" w:eastAsia="標楷體" w:hAnsi="標楷體" w:hint="eastAsia"/>
              </w:rPr>
              <w:t>2.察覺異性的身心雖各有不同，但興趣與喜好並不會因性別而有所限制。</w:t>
            </w:r>
          </w:p>
          <w:p w:rsidR="002B4823" w:rsidRDefault="002B4823" w:rsidP="002B4823">
            <w:pPr>
              <w:widowControl/>
              <w:spacing w:before="100" w:beforeAutospacing="1" w:after="100" w:afterAutospacing="1" w:line="200" w:lineRule="atLeast"/>
              <w:rPr>
                <w:rFonts w:ascii="標楷體" w:eastAsia="標楷體" w:hAnsi="標楷體"/>
              </w:rPr>
            </w:pPr>
            <w:r w:rsidRPr="001829FA">
              <w:rPr>
                <w:rFonts w:ascii="標楷體" w:eastAsia="標楷體" w:hAnsi="標楷體" w:hint="eastAsia"/>
              </w:rPr>
              <w:t>3.當暴力事件發生時，教導學生避免捲入衝突造成傷害，並建立自保與求助的計畫。</w:t>
            </w:r>
          </w:p>
          <w:p w:rsidR="002B4823" w:rsidRPr="001829FA" w:rsidRDefault="002B4823" w:rsidP="002B4823">
            <w:pPr>
              <w:widowControl/>
              <w:spacing w:before="100" w:beforeAutospacing="1" w:after="100" w:afterAutospacing="1" w:line="200" w:lineRule="atLeast"/>
              <w:rPr>
                <w:rFonts w:ascii="標楷體" w:eastAsia="標楷體" w:hAnsi="標楷體"/>
              </w:rPr>
            </w:pPr>
            <w:r w:rsidRPr="001829FA">
              <w:rPr>
                <w:rFonts w:ascii="標楷體" w:eastAsia="標楷體" w:hAnsi="標楷體" w:hint="eastAsia"/>
              </w:rPr>
              <w:t>4減緩與紓解學生對影片內容的情緒衝擊。</w:t>
            </w:r>
          </w:p>
        </w:tc>
      </w:tr>
      <w:tr w:rsidR="002B4823" w:rsidRPr="003E15F5" w:rsidTr="0025789C">
        <w:trPr>
          <w:trHeight w:val="525"/>
          <w:jc w:val="center"/>
        </w:trPr>
        <w:tc>
          <w:tcPr>
            <w:tcW w:w="1100" w:type="dxa"/>
            <w:vMerge w:val="restart"/>
            <w:vAlign w:val="center"/>
          </w:tcPr>
          <w:p w:rsidR="002B4823" w:rsidRDefault="002B4823" w:rsidP="002B4823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2B4823" w:rsidRPr="003E15F5" w:rsidRDefault="002B4823" w:rsidP="002B4823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lastRenderedPageBreak/>
              <w:t>教學活動流程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2B4823" w:rsidRPr="00035EE0" w:rsidRDefault="002B4823" w:rsidP="002B4823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週次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2B4823" w:rsidRPr="00035EE0" w:rsidRDefault="002B4823" w:rsidP="002B4823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單元名稱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823" w:rsidRPr="00035EE0" w:rsidRDefault="002B4823" w:rsidP="002B4823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教學重點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B4823" w:rsidRPr="00035EE0" w:rsidRDefault="002B4823" w:rsidP="002B4823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節數</w:t>
            </w:r>
          </w:p>
        </w:tc>
      </w:tr>
      <w:tr w:rsidR="002B4823" w:rsidRPr="003E15F5" w:rsidTr="00AB7D3C">
        <w:trPr>
          <w:trHeight w:val="31863"/>
          <w:jc w:val="center"/>
        </w:trPr>
        <w:tc>
          <w:tcPr>
            <w:tcW w:w="1100" w:type="dxa"/>
            <w:vMerge/>
            <w:vAlign w:val="center"/>
          </w:tcPr>
          <w:p w:rsidR="002B4823" w:rsidRPr="003E15F5" w:rsidRDefault="002B4823" w:rsidP="002B482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B4823" w:rsidRPr="003E15F5" w:rsidRDefault="002B4823" w:rsidP="002B4823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B72C4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6~11</w:t>
            </w:r>
            <w:r w:rsidRPr="004B72C4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2B4823" w:rsidRPr="003E15F5" w:rsidRDefault="002B4823" w:rsidP="002B4823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829FA">
              <w:rPr>
                <w:rFonts w:ascii="標楷體" w:eastAsia="標楷體" w:hAnsi="標楷體" w:hint="eastAsia"/>
                <w:sz w:val="24"/>
                <w:szCs w:val="24"/>
              </w:rPr>
              <w:t>小愛的畫本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【活動一】影片欣賞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ab/>
              <w:t>觀看影片「小愛的畫本」，老師可以跟著影片中的引導文字，對學生進行重點提問及說明，在活動二時進行深入討論。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ab/>
              <w:t xml:space="preserve">影片提示:打*號黑字部分，請老師進行重點提示，其餘部分可以參考使用。 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(1分30秒處)只有男生會這樣嗎?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(1分58秒處)男生可以這樣嗎?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*(2分50秒處)人常會認為別人應該怎樣做(價值期待)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(3分23秒處)爸爸可以這樣嗎?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(3分50秒處)這興趣有分男女嗎?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(5分50秒處)爸爸被期待著男生就是要賺錢養家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*(6分45秒處)期待落差容易產生衝突情緒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(7分58秒處)衝突產生時先遠離現場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*(9分17秒處)怕數學有分男女嗎?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*(9分35秒處)喜歡打籃球有分男女嗎?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(13分28秒處)爸爸在生氣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(13分59秒處)爸爸因為生氣而打人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*(14分35秒處)可以因為生氣就動手打人嗎?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*(15分15秒處)發生家庭暴力不是小孩的錯，要先保護自己。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*(16分32秒處)看到暴力事件會有緊張與不舒服的感覺，是正常的。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*(24分47秒處)注意!重點來囉!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(26分27秒處)好朋友的關心和陪伴很重要喔!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【活動二】影片內容討論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一、暴力觀念的澄清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影片中當小愛的爸媽吵架時，小愛的爸爸對媽媽做了什麼事？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（目的：澄清暴力的樣態）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你覺得爸爸為什麼要這麼做？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（目的：生氣不等於可以打人）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爸爸這樣做對媽媽和小愛產生什麼影響？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（目的：打人是不對的行為，而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且解決不了問題）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你生氣的時候，你會怎麼做？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（目的：生氣時，應採取合宜之因應方式）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二、自我保護的安全策略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如果你是小愛，你看到爸媽吵架，你會怎麼做？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如果家裡發生家庭暴力，你可以找誰幫忙？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三、目睹暴力的情緒調適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 xml:space="preserve">當小愛和小乖看到爸媽吵架時，他們的心情是什麼？        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當你自己心情不好時，你都會做什麼事情來讓心情變好？</w:t>
            </w:r>
          </w:p>
          <w:p w:rsidR="002B4823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如果你知道你的好朋友家裡發生家庭暴力，你會怎麼做？</w:t>
            </w:r>
          </w:p>
          <w:p w:rsidR="002B4823" w:rsidRPr="00FC7720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【活動三】統整活動:觀念澄清及學單書寫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一、暴力觀念的澄清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人人生而平等，沒有任何人有權力去傷害別人。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打人就是不對的行為，而且解決不了問題。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生氣不等於可以打人。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打人的人，必須為自己的行為負責，不應該責怪他人。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二、自我保護的安全策略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發生家庭暴力不是小孩的錯，也不是小孩可以解決的問題，千萬不要貿然想要制止，以免讓自己也受傷。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2.當家庭暴力發生時，要先離開現場，到比較安全的地方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如果家中正發生暴力行為，或打人者已經抓狂停不下來時，可以打110求助。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4.當家庭暴力被害人需要找人商量該怎麼辦時，可以打113保護專線。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三、情緒調適與支持的部份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聽到或看到激烈衝突的場面，心裡出現緊張、不舒服的感覺，是很正常。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2. 看到爸媽吵架或打架，會覺得難過和害怕，也會擔心跟生氣，這些都是很自然的。</w:t>
            </w:r>
          </w:p>
          <w:p w:rsidR="002B4823" w:rsidRPr="00EB757E" w:rsidRDefault="002B4823" w:rsidP="002B4823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3. 當心情不好或壓力很大的時</w:t>
            </w: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候，先做自己喜歡的事情，讓自己覺得好一點。</w:t>
            </w:r>
          </w:p>
          <w:p w:rsidR="002B4823" w:rsidRPr="003E15F5" w:rsidRDefault="002B4823" w:rsidP="002B4823">
            <w:pPr>
              <w:pStyle w:val="a8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EB757E">
              <w:rPr>
                <w:rFonts w:ascii="標楷體" w:eastAsia="標楷體" w:hAnsi="標楷體" w:hint="eastAsia"/>
                <w:sz w:val="24"/>
                <w:szCs w:val="24"/>
              </w:rPr>
              <w:t>4. 當你心情不好的時候，可以接受好朋友的關心，而當朋友心情不好時，我們也要多關心好朋友，讓他感覺到溫暖和支持。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B4823" w:rsidRPr="003E15F5" w:rsidRDefault="002B4823" w:rsidP="002B4823">
            <w:pPr>
              <w:pStyle w:val="a8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6</w:t>
            </w:r>
          </w:p>
        </w:tc>
      </w:tr>
      <w:tr w:rsidR="002B4823" w:rsidRPr="003E15F5" w:rsidTr="00035EE0">
        <w:trPr>
          <w:trHeight w:val="854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B4823" w:rsidRPr="003E15F5" w:rsidRDefault="002B4823" w:rsidP="002B4823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lastRenderedPageBreak/>
              <w:t>學習評量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23" w:rsidRPr="00780A82" w:rsidRDefault="002B4823" w:rsidP="002B4823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780A82">
              <w:rPr>
                <w:rFonts w:ascii="標楷體" w:eastAsia="標楷體" w:hAnsi="標楷體" w:hint="eastAsia"/>
              </w:rPr>
              <w:t>學習評量要點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823" w:rsidRPr="001829FA" w:rsidRDefault="002B4823" w:rsidP="002B482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829FA">
              <w:rPr>
                <w:rFonts w:ascii="標楷體" w:eastAsia="標楷體" w:hAnsi="標楷體" w:hint="eastAsia"/>
                <w:color w:val="000000" w:themeColor="text1"/>
              </w:rPr>
              <w:t>在不傷害自己與他人的前提下，孩子能了解適當宣洩情緒的方式。</w:t>
            </w:r>
          </w:p>
          <w:p w:rsidR="002B4823" w:rsidRPr="001829FA" w:rsidRDefault="002B4823" w:rsidP="002B482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1829FA">
              <w:rPr>
                <w:rFonts w:ascii="標楷體" w:eastAsia="標楷體" w:hAnsi="標楷體" w:hint="eastAsia"/>
                <w:color w:val="000000" w:themeColor="text1"/>
              </w:rPr>
              <w:t>孩子能察覺異性的身心雖各有不同，但興趣與喜好並不會因性別而有所限制。</w:t>
            </w:r>
          </w:p>
          <w:p w:rsidR="002B4823" w:rsidRPr="009E09A0" w:rsidRDefault="002B4823" w:rsidP="002B482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1829FA">
              <w:rPr>
                <w:rFonts w:ascii="標楷體" w:eastAsia="標楷體" w:hAnsi="標楷體" w:hint="eastAsia"/>
                <w:color w:val="000000" w:themeColor="text1"/>
              </w:rPr>
              <w:t>當暴力事件發生時，孩子能避免自己捲入衝突造成傷害，並寫下自保與求助的具體作為。</w:t>
            </w:r>
          </w:p>
        </w:tc>
      </w:tr>
      <w:tr w:rsidR="002B4823" w:rsidRPr="003E15F5" w:rsidTr="00035EE0">
        <w:trPr>
          <w:trHeight w:val="840"/>
          <w:jc w:val="center"/>
        </w:trPr>
        <w:tc>
          <w:tcPr>
            <w:tcW w:w="11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23" w:rsidRPr="003E15F5" w:rsidRDefault="002B4823" w:rsidP="002B482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23" w:rsidRPr="00780A82" w:rsidRDefault="002B4823" w:rsidP="002B4823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780A82">
              <w:rPr>
                <w:rFonts w:ascii="標楷體" w:eastAsia="標楷體" w:hAnsi="標楷體" w:hint="eastAsia"/>
              </w:rPr>
              <w:t>多元評量方式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823" w:rsidRPr="001829FA" w:rsidRDefault="002B4823" w:rsidP="002B482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1829FA">
              <w:rPr>
                <w:rFonts w:ascii="標楷體" w:eastAsia="標楷體" w:hAnsi="標楷體" w:hint="eastAsia"/>
                <w:color w:val="000000" w:themeColor="text1"/>
              </w:rPr>
              <w:t>1.學習態度</w:t>
            </w:r>
          </w:p>
          <w:p w:rsidR="002B4823" w:rsidRPr="001829FA" w:rsidRDefault="002B4823" w:rsidP="002B482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1829FA">
              <w:rPr>
                <w:rFonts w:ascii="標楷體" w:eastAsia="標楷體" w:hAnsi="標楷體" w:hint="eastAsia"/>
                <w:color w:val="000000" w:themeColor="text1"/>
              </w:rPr>
              <w:t>2.發表</w:t>
            </w:r>
          </w:p>
          <w:p w:rsidR="002B4823" w:rsidRPr="007415B4" w:rsidRDefault="002B4823" w:rsidP="002B482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1829FA">
              <w:rPr>
                <w:rFonts w:ascii="標楷體" w:eastAsia="標楷體" w:hAnsi="標楷體"/>
                <w:color w:val="000000" w:themeColor="text1"/>
              </w:rPr>
              <w:t>3.</w:t>
            </w:r>
            <w:r w:rsidRPr="001829FA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Pr="001829FA">
              <w:rPr>
                <w:rFonts w:ascii="標楷體" w:eastAsia="標楷體" w:hAnsi="標楷體"/>
                <w:color w:val="000000" w:themeColor="text1"/>
              </w:rPr>
              <w:t>單書寫</w:t>
            </w:r>
          </w:p>
        </w:tc>
      </w:tr>
      <w:tr w:rsidR="002B4823" w:rsidRPr="003E15F5" w:rsidTr="00035EE0">
        <w:trPr>
          <w:trHeight w:val="983"/>
          <w:jc w:val="center"/>
        </w:trPr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23" w:rsidRPr="003E15F5" w:rsidRDefault="002B4823" w:rsidP="002B48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教學設備/資源</w:t>
            </w:r>
          </w:p>
        </w:tc>
        <w:tc>
          <w:tcPr>
            <w:tcW w:w="9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823" w:rsidRPr="00EB757E" w:rsidRDefault="002B4823" w:rsidP="002B482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757E">
              <w:rPr>
                <w:rFonts w:ascii="標楷體" w:eastAsia="標楷體" w:hAnsi="標楷體" w:hint="eastAsia"/>
                <w:color w:val="000000" w:themeColor="text1"/>
              </w:rPr>
              <w:t>1.播放設備: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如電腦、</w:t>
            </w:r>
            <w:r w:rsidRPr="004B72C4">
              <w:rPr>
                <w:rFonts w:ascii="標楷體" w:eastAsia="標楷體" w:hAnsi="標楷體" w:hint="eastAsia"/>
              </w:rPr>
              <w:t>投影機</w:t>
            </w:r>
            <w:r w:rsidRPr="00EB75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B4823" w:rsidRPr="00EB757E" w:rsidRDefault="002B4823" w:rsidP="002B482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757E">
              <w:rPr>
                <w:rFonts w:ascii="標楷體" w:eastAsia="標楷體" w:hAnsi="標楷體" w:hint="eastAsia"/>
                <w:color w:val="000000" w:themeColor="text1"/>
              </w:rPr>
              <w:t>2.學習單:如後附。</w:t>
            </w:r>
          </w:p>
        </w:tc>
      </w:tr>
    </w:tbl>
    <w:p w:rsidR="009D4654" w:rsidRDefault="009D4654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Pr="00D45F24" w:rsidRDefault="00FC7720" w:rsidP="00FC7720">
      <w:pPr>
        <w:spacing w:after="1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45F24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37D75CA4" wp14:editId="5C09E15C">
            <wp:simplePos x="0" y="0"/>
            <wp:positionH relativeFrom="column">
              <wp:posOffset>15240</wp:posOffset>
            </wp:positionH>
            <wp:positionV relativeFrom="paragraph">
              <wp:posOffset>304165</wp:posOffset>
            </wp:positionV>
            <wp:extent cx="798830" cy="796925"/>
            <wp:effectExtent l="0" t="0" r="1270" b="3175"/>
            <wp:wrapNone/>
            <wp:docPr id="1" name="圖片 1" descr="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F24">
        <w:rPr>
          <w:rFonts w:ascii="標楷體" w:eastAsia="標楷體" w:hAnsi="標楷體" w:hint="eastAsia"/>
          <w:b/>
          <w:sz w:val="32"/>
          <w:szCs w:val="32"/>
        </w:rPr>
        <w:t>臺北市信義國小四年級</w:t>
      </w:r>
      <w:r>
        <w:rPr>
          <w:rFonts w:ascii="標楷體" w:eastAsia="標楷體" w:hAnsi="標楷體" w:hint="eastAsia"/>
          <w:b/>
          <w:sz w:val="32"/>
          <w:szCs w:val="32"/>
        </w:rPr>
        <w:t>111</w:t>
      </w:r>
      <w:r w:rsidRPr="00D45F24">
        <w:rPr>
          <w:rFonts w:ascii="標楷體" w:eastAsia="標楷體" w:hAnsi="標楷體" w:hint="eastAsia"/>
          <w:b/>
          <w:sz w:val="32"/>
          <w:szCs w:val="32"/>
        </w:rPr>
        <w:t xml:space="preserve">學年度第一學期性別平等教育宣導課程 </w:t>
      </w:r>
    </w:p>
    <w:p w:rsidR="00FC7720" w:rsidRPr="008B59A5" w:rsidRDefault="00FC7720" w:rsidP="00FC7720">
      <w:pPr>
        <w:spacing w:after="120"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8B59A5">
        <w:rPr>
          <w:rFonts w:ascii="標楷體" w:eastAsia="標楷體" w:hAnsi="標楷體" w:hint="eastAsia"/>
          <w:sz w:val="44"/>
          <w:szCs w:val="44"/>
        </w:rPr>
        <w:t>「小愛的畫本</w:t>
      </w:r>
      <w:r w:rsidRPr="008B59A5">
        <w:rPr>
          <w:rFonts w:ascii="標楷體" w:eastAsia="標楷體" w:hAnsi="標楷體" w:hint="eastAsia"/>
          <w:b/>
          <w:bCs/>
          <w:sz w:val="44"/>
          <w:szCs w:val="44"/>
        </w:rPr>
        <w:t>」</w:t>
      </w:r>
      <w:r w:rsidRPr="008B59A5">
        <w:rPr>
          <w:rFonts w:ascii="標楷體" w:eastAsia="標楷體" w:hAnsi="標楷體" w:hint="eastAsia"/>
          <w:sz w:val="44"/>
          <w:szCs w:val="44"/>
        </w:rPr>
        <w:t>學習單</w:t>
      </w:r>
    </w:p>
    <w:p w:rsidR="00FC7720" w:rsidRDefault="00FC7720" w:rsidP="00FC7720">
      <w:pPr>
        <w:spacing w:after="120" w:line="48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635B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_____</w:t>
      </w:r>
      <w:r w:rsidRPr="007635BB">
        <w:rPr>
          <w:rFonts w:ascii="標楷體" w:eastAsia="標楷體" w:hAnsi="標楷體" w:hint="eastAsia"/>
          <w:sz w:val="28"/>
          <w:szCs w:val="28"/>
        </w:rPr>
        <w:t>班 座號:</w:t>
      </w:r>
      <w:r>
        <w:rPr>
          <w:rFonts w:ascii="標楷體" w:eastAsia="標楷體" w:hAnsi="標楷體"/>
          <w:sz w:val="28"/>
          <w:szCs w:val="28"/>
        </w:rPr>
        <w:t>_____</w:t>
      </w:r>
      <w:r w:rsidRPr="007635BB">
        <w:rPr>
          <w:rFonts w:ascii="標楷體" w:eastAsia="標楷體" w:hAnsi="標楷體" w:hint="eastAsia"/>
          <w:sz w:val="28"/>
          <w:szCs w:val="28"/>
        </w:rPr>
        <w:t xml:space="preserve">   姓名:</w:t>
      </w:r>
      <w:r>
        <w:rPr>
          <w:rFonts w:ascii="標楷體" w:eastAsia="標楷體" w:hAnsi="標楷體"/>
          <w:sz w:val="28"/>
          <w:szCs w:val="28"/>
        </w:rPr>
        <w:t>___________</w:t>
      </w:r>
      <w:r w:rsidRPr="007635B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C7720" w:rsidRPr="00EB7AB4" w:rsidRDefault="00FC7720" w:rsidP="00FC772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◎想一想，寫寫</w:t>
      </w:r>
      <w:r w:rsidRPr="00EB7AB4">
        <w:rPr>
          <w:rFonts w:ascii="標楷體" w:eastAsia="標楷體" w:hAnsi="標楷體" w:hint="eastAsia"/>
          <w:b/>
          <w:sz w:val="28"/>
          <w:szCs w:val="28"/>
        </w:rPr>
        <w:t>看</w:t>
      </w:r>
    </w:p>
    <w:p w:rsidR="00FC7720" w:rsidRDefault="00FC7720" w:rsidP="00FC7720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D316CB">
        <w:rPr>
          <w:rFonts w:ascii="標楷體" w:eastAsia="標楷體" w:hAnsi="標楷體" w:hint="eastAsia"/>
          <w:bCs/>
          <w:sz w:val="28"/>
          <w:szCs w:val="28"/>
        </w:rPr>
        <w:t>影片中</w:t>
      </w:r>
      <w:r w:rsidRPr="00865F13">
        <w:rPr>
          <w:rFonts w:ascii="標楷體" w:eastAsia="標楷體" w:hAnsi="標楷體" w:hint="eastAsia"/>
          <w:bCs/>
          <w:sz w:val="28"/>
          <w:szCs w:val="28"/>
          <w:u w:val="single"/>
        </w:rPr>
        <w:t>小愛</w:t>
      </w:r>
      <w:r w:rsidRPr="00D316CB">
        <w:rPr>
          <w:rFonts w:ascii="標楷體" w:eastAsia="標楷體" w:hAnsi="標楷體" w:hint="eastAsia"/>
          <w:bCs/>
          <w:sz w:val="28"/>
          <w:szCs w:val="28"/>
        </w:rPr>
        <w:t>的興趣是畫圖、弟弟的興趣是收集公仔、媽媽的興趣是蒐集票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865F13">
        <w:rPr>
          <w:rFonts w:ascii="標楷體" w:eastAsia="標楷體" w:hAnsi="標楷體" w:hint="eastAsia"/>
          <w:bCs/>
          <w:sz w:val="28"/>
          <w:szCs w:val="28"/>
          <w:u w:val="single"/>
        </w:rPr>
        <w:t>飛飛</w:t>
      </w:r>
      <w:r>
        <w:rPr>
          <w:rFonts w:ascii="標楷體" w:eastAsia="標楷體" w:hAnsi="標楷體" w:hint="eastAsia"/>
          <w:bCs/>
          <w:sz w:val="28"/>
          <w:szCs w:val="28"/>
        </w:rPr>
        <w:t>的</w:t>
      </w:r>
      <w:r w:rsidRPr="00D316CB">
        <w:rPr>
          <w:rFonts w:ascii="標楷體" w:eastAsia="標楷體" w:hAnsi="標楷體" w:hint="eastAsia"/>
          <w:bCs/>
          <w:sz w:val="28"/>
          <w:szCs w:val="28"/>
        </w:rPr>
        <w:t>興趣是打籃球，你覺得興趣有分男女嗎？為什麼？</w:t>
      </w:r>
      <w:r>
        <w:rPr>
          <w:rFonts w:ascii="標楷體" w:eastAsia="標楷體" w:hAnsi="標楷體" w:hint="eastAsia"/>
          <w:bCs/>
          <w:sz w:val="28"/>
          <w:szCs w:val="28"/>
        </w:rPr>
        <w:t>你的興趣是什麼呢?</w:t>
      </w:r>
    </w:p>
    <w:p w:rsidR="00FC7720" w:rsidRDefault="00FC7720" w:rsidP="00FC7720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FC7720" w:rsidRDefault="00FC7720" w:rsidP="00FC7720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FC7720" w:rsidRDefault="00FC7720" w:rsidP="00FC7720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FC7720" w:rsidRDefault="00FC7720" w:rsidP="00FC7720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FC7720" w:rsidRDefault="00FC7720" w:rsidP="00FC7720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7E0DC5">
        <w:rPr>
          <w:rFonts w:ascii="標楷體" w:eastAsia="標楷體" w:hAnsi="標楷體" w:hint="eastAsia"/>
          <w:bCs/>
          <w:sz w:val="28"/>
          <w:szCs w:val="28"/>
        </w:rPr>
        <w:t>人人生而平等，沒有任何人有權力去傷害別人。</w:t>
      </w:r>
      <w:r>
        <w:rPr>
          <w:rFonts w:ascii="標楷體" w:eastAsia="標楷體" w:hAnsi="標楷體"/>
          <w:bCs/>
          <w:sz w:val="28"/>
          <w:szCs w:val="28"/>
        </w:rPr>
        <w:t>當你</w:t>
      </w:r>
      <w:r w:rsidRPr="00EB7AB4">
        <w:rPr>
          <w:rFonts w:ascii="標楷體" w:eastAsia="標楷體" w:hAnsi="標楷體"/>
          <w:bCs/>
          <w:sz w:val="28"/>
          <w:szCs w:val="28"/>
        </w:rPr>
        <w:t>生氣</w:t>
      </w:r>
      <w:r>
        <w:rPr>
          <w:rFonts w:ascii="標楷體" w:eastAsia="標楷體" w:hAnsi="標楷體" w:hint="eastAsia"/>
          <w:bCs/>
          <w:sz w:val="28"/>
          <w:szCs w:val="28"/>
        </w:rPr>
        <w:t>或</w:t>
      </w:r>
      <w:r w:rsidRPr="00EB7AB4">
        <w:rPr>
          <w:rFonts w:ascii="標楷體" w:eastAsia="標楷體" w:hAnsi="標楷體"/>
          <w:bCs/>
          <w:sz w:val="28"/>
          <w:szCs w:val="28"/>
        </w:rPr>
        <w:t>心情不好時，你都會做什麼事情來讓心情變好</w:t>
      </w:r>
      <w:r w:rsidRPr="00D316CB">
        <w:rPr>
          <w:rFonts w:ascii="標楷體" w:eastAsia="標楷體" w:hAnsi="標楷體" w:hint="eastAsia"/>
          <w:bCs/>
          <w:sz w:val="28"/>
          <w:szCs w:val="28"/>
        </w:rPr>
        <w:t>？</w:t>
      </w:r>
    </w:p>
    <w:p w:rsidR="00FC7720" w:rsidRDefault="00FC7720" w:rsidP="00FC7720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FC7720" w:rsidRDefault="00FC7720" w:rsidP="00FC7720">
      <w:pPr>
        <w:spacing w:line="440" w:lineRule="exact"/>
        <w:ind w:left="566" w:hangingChars="202" w:hanging="566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C7720" w:rsidRDefault="00FC7720" w:rsidP="00FC7720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FC7720" w:rsidRDefault="00FC7720" w:rsidP="00FC7720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FC7720" w:rsidRPr="007E0DC5" w:rsidRDefault="00FC7720" w:rsidP="00FC7720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1761D7" wp14:editId="5611194B">
            <wp:simplePos x="0" y="0"/>
            <wp:positionH relativeFrom="column">
              <wp:posOffset>5318125</wp:posOffset>
            </wp:positionH>
            <wp:positionV relativeFrom="paragraph">
              <wp:posOffset>106045</wp:posOffset>
            </wp:positionV>
            <wp:extent cx="1466850" cy="1543050"/>
            <wp:effectExtent l="0" t="0" r="0" b="0"/>
            <wp:wrapNone/>
            <wp:docPr id="2" name="圖片 2" descr="MC9003587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58763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AB4">
        <w:rPr>
          <w:rFonts w:ascii="標楷體" w:eastAsia="標楷體" w:hAnsi="標楷體" w:hint="eastAsia"/>
          <w:bCs/>
          <w:sz w:val="28"/>
          <w:szCs w:val="28"/>
        </w:rPr>
        <w:t>三、</w:t>
      </w:r>
      <w:r>
        <w:rPr>
          <w:rFonts w:ascii="標楷體" w:eastAsia="標楷體" w:hAnsi="標楷體" w:hint="eastAsia"/>
          <w:bCs/>
          <w:sz w:val="28"/>
          <w:szCs w:val="28"/>
        </w:rPr>
        <w:t>當暴力事件發生時，哪些</w:t>
      </w:r>
      <w:r w:rsidRPr="007E0DC5">
        <w:rPr>
          <w:rFonts w:ascii="標楷體" w:eastAsia="標楷體" w:hAnsi="標楷體" w:hint="eastAsia"/>
          <w:bCs/>
          <w:sz w:val="28"/>
          <w:szCs w:val="28"/>
        </w:rPr>
        <w:t>做法能避免自己捲入衝突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7E0DC5">
        <w:rPr>
          <w:rFonts w:ascii="標楷體" w:eastAsia="標楷體" w:hAnsi="標楷體" w:hint="eastAsia"/>
          <w:bCs/>
          <w:sz w:val="28"/>
          <w:szCs w:val="28"/>
        </w:rPr>
        <w:t>造成傷害呢?</w:t>
      </w:r>
    </w:p>
    <w:p w:rsidR="00FC7720" w:rsidRPr="00EB7AB4" w:rsidRDefault="00FC7720" w:rsidP="00FC7720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7E0DC5">
        <w:rPr>
          <w:rFonts w:ascii="標楷體" w:eastAsia="標楷體" w:hAnsi="標楷體" w:hint="eastAsia"/>
          <w:bCs/>
          <w:sz w:val="28"/>
          <w:szCs w:val="28"/>
        </w:rPr>
        <w:t xml:space="preserve">    請寫下自保與求助的具體作為。</w:t>
      </w:r>
    </w:p>
    <w:p w:rsidR="00FC7720" w:rsidRDefault="00FC7720" w:rsidP="00FC7720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FC7720" w:rsidRDefault="00FC7720" w:rsidP="00FC7720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FC7720" w:rsidRPr="00EB7AB4" w:rsidRDefault="00FC7720" w:rsidP="00FC7720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FC7720" w:rsidRDefault="00FC7720" w:rsidP="00FC7720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EB7AB4">
        <w:rPr>
          <w:rFonts w:ascii="標楷體" w:eastAsia="標楷體" w:hAnsi="標楷體" w:hint="eastAsia"/>
          <w:b/>
          <w:bCs/>
          <w:sz w:val="28"/>
          <w:szCs w:val="28"/>
        </w:rPr>
        <w:t>◎價值</w:t>
      </w:r>
      <w:r w:rsidRPr="00EB7AB4">
        <w:rPr>
          <w:rFonts w:ascii="標楷體" w:eastAsia="標楷體" w:hAnsi="標楷體"/>
          <w:b/>
          <w:bCs/>
          <w:sz w:val="28"/>
          <w:szCs w:val="28"/>
        </w:rPr>
        <w:t>澄清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7"/>
        <w:gridCol w:w="2625"/>
      </w:tblGrid>
      <w:tr w:rsidR="00FC7720" w:rsidRPr="00EA5268" w:rsidTr="00180C1C">
        <w:trPr>
          <w:trHeight w:val="588"/>
        </w:trPr>
        <w:tc>
          <w:tcPr>
            <w:tcW w:w="7371" w:type="dxa"/>
            <w:shd w:val="clear" w:color="auto" w:fill="auto"/>
            <w:vAlign w:val="center"/>
          </w:tcPr>
          <w:p w:rsidR="00FC7720" w:rsidRPr="00EA5268" w:rsidRDefault="00FC7720" w:rsidP="00180C1C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 w:rsidRPr="00EA5268">
              <w:rPr>
                <w:rFonts w:ascii="標楷體" w:eastAsia="標楷體" w:hAnsi="標楷體" w:cs="標楷體"/>
                <w:sz w:val="28"/>
                <w:szCs w:val="28"/>
              </w:rPr>
              <w:t>生氣是不好的，所以我不可以生氣。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720" w:rsidRPr="00EA5268" w:rsidRDefault="00FC7720" w:rsidP="00180C1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□是  □否</w:t>
            </w:r>
          </w:p>
        </w:tc>
      </w:tr>
      <w:tr w:rsidR="00FC7720" w:rsidRPr="00EA5268" w:rsidTr="00180C1C">
        <w:trPr>
          <w:trHeight w:val="554"/>
        </w:trPr>
        <w:tc>
          <w:tcPr>
            <w:tcW w:w="7371" w:type="dxa"/>
            <w:shd w:val="clear" w:color="auto" w:fill="auto"/>
            <w:vAlign w:val="center"/>
          </w:tcPr>
          <w:p w:rsidR="00FC7720" w:rsidRPr="00EA5268" w:rsidRDefault="00FC7720" w:rsidP="00180C1C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Pr="00EA5268">
              <w:rPr>
                <w:rFonts w:ascii="標楷體" w:eastAsia="標楷體" w:hAnsi="標楷體" w:cs="標楷體"/>
                <w:sz w:val="28"/>
                <w:szCs w:val="28"/>
              </w:rPr>
              <w:t>影片中的爸爸要為傷害媽媽的行為負責。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720" w:rsidRDefault="00FC7720" w:rsidP="00180C1C">
            <w:pPr>
              <w:jc w:val="center"/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□是  □否</w:t>
            </w:r>
          </w:p>
        </w:tc>
      </w:tr>
      <w:tr w:rsidR="00FC7720" w:rsidRPr="00EA5268" w:rsidTr="00180C1C">
        <w:trPr>
          <w:trHeight w:val="521"/>
        </w:trPr>
        <w:tc>
          <w:tcPr>
            <w:tcW w:w="7371" w:type="dxa"/>
            <w:shd w:val="clear" w:color="auto" w:fill="auto"/>
            <w:vAlign w:val="center"/>
          </w:tcPr>
          <w:p w:rsidR="00FC7720" w:rsidRPr="00EA5268" w:rsidRDefault="00FC7720" w:rsidP="00180C1C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3.</w:t>
            </w:r>
            <w:r w:rsidRPr="00EA5268">
              <w:rPr>
                <w:rFonts w:ascii="標楷體" w:eastAsia="標楷體" w:hAnsi="標楷體" w:cs="標楷體"/>
                <w:sz w:val="28"/>
                <w:szCs w:val="28"/>
              </w:rPr>
              <w:t>發現家人衝突，要趕快躲到安全的地方</w:t>
            </w: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720" w:rsidRDefault="00FC7720" w:rsidP="00180C1C">
            <w:pPr>
              <w:jc w:val="center"/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□是  □否</w:t>
            </w:r>
          </w:p>
        </w:tc>
      </w:tr>
      <w:tr w:rsidR="00FC7720" w:rsidRPr="00EA5268" w:rsidTr="00180C1C">
        <w:trPr>
          <w:trHeight w:val="660"/>
        </w:trPr>
        <w:tc>
          <w:tcPr>
            <w:tcW w:w="7371" w:type="dxa"/>
            <w:shd w:val="clear" w:color="auto" w:fill="auto"/>
            <w:vAlign w:val="center"/>
          </w:tcPr>
          <w:p w:rsidR="00FC7720" w:rsidRPr="00EA5268" w:rsidRDefault="00FC7720" w:rsidP="00180C1C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4.爸媽打架的事情，我可以跟信任的大人說。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720" w:rsidRDefault="00FC7720" w:rsidP="00180C1C">
            <w:pPr>
              <w:jc w:val="center"/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□是  □否</w:t>
            </w:r>
          </w:p>
        </w:tc>
      </w:tr>
      <w:tr w:rsidR="00FC7720" w:rsidRPr="00EA5268" w:rsidTr="00180C1C">
        <w:tc>
          <w:tcPr>
            <w:tcW w:w="7371" w:type="dxa"/>
            <w:shd w:val="clear" w:color="auto" w:fill="auto"/>
            <w:vAlign w:val="center"/>
          </w:tcPr>
          <w:p w:rsidR="00FC7720" w:rsidRPr="00EA5268" w:rsidRDefault="00FC7720" w:rsidP="00180C1C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  <w:r w:rsidRPr="00EA5268">
              <w:rPr>
                <w:rFonts w:ascii="標楷體" w:eastAsia="標楷體" w:hAnsi="標楷體" w:cs="標楷體"/>
                <w:sz w:val="28"/>
                <w:szCs w:val="28"/>
              </w:rPr>
              <w:t>每個人都應該像</w:t>
            </w:r>
            <w:r w:rsidRPr="00E3718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飛飛</w:t>
            </w:r>
            <w:r w:rsidRPr="00EA5268">
              <w:rPr>
                <w:rFonts w:ascii="標楷體" w:eastAsia="標楷體" w:hAnsi="標楷體" w:cs="標楷體"/>
                <w:sz w:val="28"/>
                <w:szCs w:val="28"/>
              </w:rPr>
              <w:t>一樣關心身旁的好朋友</w:t>
            </w: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720" w:rsidRDefault="00FC7720" w:rsidP="00180C1C">
            <w:pPr>
              <w:jc w:val="center"/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□否</w:t>
            </w:r>
          </w:p>
        </w:tc>
      </w:tr>
      <w:tr w:rsidR="00FC7720" w:rsidRPr="00EA5268" w:rsidTr="00180C1C">
        <w:tc>
          <w:tcPr>
            <w:tcW w:w="7371" w:type="dxa"/>
            <w:shd w:val="clear" w:color="auto" w:fill="auto"/>
            <w:vAlign w:val="center"/>
          </w:tcPr>
          <w:p w:rsidR="00FC7720" w:rsidRPr="00EA5268" w:rsidRDefault="00FC7720" w:rsidP="00180C1C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在不傷害自己或別人的前提下，</w:t>
            </w:r>
            <w:r w:rsidRPr="00EA5268">
              <w:rPr>
                <w:rFonts w:ascii="標楷體" w:eastAsia="標楷體" w:hAnsi="標楷體" w:cs="標楷體"/>
                <w:sz w:val="28"/>
                <w:szCs w:val="28"/>
              </w:rPr>
              <w:t>心情不好的時候，可以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做</w:t>
            </w:r>
            <w:r w:rsidRPr="00EA5268">
              <w:rPr>
                <w:rFonts w:ascii="標楷體" w:eastAsia="標楷體" w:hAnsi="標楷體" w:cs="標楷體"/>
                <w:sz w:val="28"/>
                <w:szCs w:val="28"/>
              </w:rPr>
              <w:t>自己喜歡的事，讓自己放鬆</w:t>
            </w: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7720" w:rsidRDefault="00FC7720" w:rsidP="00180C1C">
            <w:pPr>
              <w:jc w:val="center"/>
            </w:pPr>
            <w:r w:rsidRPr="00EA5268">
              <w:rPr>
                <w:rFonts w:ascii="標楷體" w:eastAsia="標楷體" w:hAnsi="標楷體" w:cs="標楷體" w:hint="eastAsia"/>
                <w:sz w:val="28"/>
                <w:szCs w:val="28"/>
              </w:rPr>
              <w:t>□是  □否</w:t>
            </w:r>
          </w:p>
        </w:tc>
      </w:tr>
    </w:tbl>
    <w:p w:rsidR="00FC7720" w:rsidRDefault="00FC7720" w:rsidP="009D4654">
      <w:pPr>
        <w:rPr>
          <w:rFonts w:ascii="標楷體" w:eastAsia="標楷體" w:hAnsi="標楷體"/>
        </w:rPr>
      </w:pPr>
    </w:p>
    <w:sectPr w:rsidR="00FC7720" w:rsidSect="00FA57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48" w:rsidRDefault="00226F48" w:rsidP="00D378D5">
      <w:r>
        <w:separator/>
      </w:r>
    </w:p>
  </w:endnote>
  <w:endnote w:type="continuationSeparator" w:id="0">
    <w:p w:rsidR="00226F48" w:rsidRDefault="00226F48" w:rsidP="00D3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48" w:rsidRDefault="00226F48" w:rsidP="00D378D5">
      <w:r>
        <w:separator/>
      </w:r>
    </w:p>
  </w:footnote>
  <w:footnote w:type="continuationSeparator" w:id="0">
    <w:p w:rsidR="00226F48" w:rsidRDefault="00226F48" w:rsidP="00D3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BF"/>
    <w:multiLevelType w:val="hybridMultilevel"/>
    <w:tmpl w:val="97A8A3BA"/>
    <w:lvl w:ilvl="0" w:tplc="2062D40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431FC8"/>
    <w:multiLevelType w:val="hybridMultilevel"/>
    <w:tmpl w:val="2C54F0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561715"/>
    <w:multiLevelType w:val="hybridMultilevel"/>
    <w:tmpl w:val="4108354C"/>
    <w:lvl w:ilvl="0" w:tplc="8574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F924B6"/>
    <w:multiLevelType w:val="hybridMultilevel"/>
    <w:tmpl w:val="94CE2818"/>
    <w:lvl w:ilvl="0" w:tplc="ACA4A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5B4A38"/>
    <w:multiLevelType w:val="hybridMultilevel"/>
    <w:tmpl w:val="4626821E"/>
    <w:lvl w:ilvl="0" w:tplc="4B0209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4A479D1"/>
    <w:multiLevelType w:val="hybridMultilevel"/>
    <w:tmpl w:val="1C86A0A0"/>
    <w:lvl w:ilvl="0" w:tplc="5366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6A2C68"/>
    <w:multiLevelType w:val="hybridMultilevel"/>
    <w:tmpl w:val="B9A2F036"/>
    <w:lvl w:ilvl="0" w:tplc="5120B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B4F79"/>
    <w:multiLevelType w:val="hybridMultilevel"/>
    <w:tmpl w:val="902A1476"/>
    <w:lvl w:ilvl="0" w:tplc="366C3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D2D778">
      <w:numFmt w:val="none"/>
      <w:lvlText w:val=""/>
      <w:lvlJc w:val="left"/>
      <w:pPr>
        <w:tabs>
          <w:tab w:val="num" w:pos="360"/>
        </w:tabs>
      </w:pPr>
    </w:lvl>
    <w:lvl w:ilvl="2" w:tplc="BEC8A9E2">
      <w:numFmt w:val="none"/>
      <w:lvlText w:val=""/>
      <w:lvlJc w:val="left"/>
      <w:pPr>
        <w:tabs>
          <w:tab w:val="num" w:pos="360"/>
        </w:tabs>
      </w:pPr>
    </w:lvl>
    <w:lvl w:ilvl="3" w:tplc="B42C8B6A">
      <w:numFmt w:val="none"/>
      <w:lvlText w:val=""/>
      <w:lvlJc w:val="left"/>
      <w:pPr>
        <w:tabs>
          <w:tab w:val="num" w:pos="360"/>
        </w:tabs>
      </w:pPr>
    </w:lvl>
    <w:lvl w:ilvl="4" w:tplc="043605F2">
      <w:numFmt w:val="none"/>
      <w:lvlText w:val=""/>
      <w:lvlJc w:val="left"/>
      <w:pPr>
        <w:tabs>
          <w:tab w:val="num" w:pos="360"/>
        </w:tabs>
      </w:pPr>
    </w:lvl>
    <w:lvl w:ilvl="5" w:tplc="69185904">
      <w:numFmt w:val="none"/>
      <w:lvlText w:val=""/>
      <w:lvlJc w:val="left"/>
      <w:pPr>
        <w:tabs>
          <w:tab w:val="num" w:pos="360"/>
        </w:tabs>
      </w:pPr>
    </w:lvl>
    <w:lvl w:ilvl="6" w:tplc="488ED9EA">
      <w:numFmt w:val="none"/>
      <w:lvlText w:val=""/>
      <w:lvlJc w:val="left"/>
      <w:pPr>
        <w:tabs>
          <w:tab w:val="num" w:pos="360"/>
        </w:tabs>
      </w:pPr>
    </w:lvl>
    <w:lvl w:ilvl="7" w:tplc="A64EAF34">
      <w:numFmt w:val="none"/>
      <w:lvlText w:val=""/>
      <w:lvlJc w:val="left"/>
      <w:pPr>
        <w:tabs>
          <w:tab w:val="num" w:pos="360"/>
        </w:tabs>
      </w:pPr>
    </w:lvl>
    <w:lvl w:ilvl="8" w:tplc="F19A346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745954"/>
    <w:multiLevelType w:val="hybridMultilevel"/>
    <w:tmpl w:val="AB6A926C"/>
    <w:lvl w:ilvl="0" w:tplc="DBBAF2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9BBAD940">
      <w:start w:val="1"/>
      <w:numFmt w:val="decimal"/>
      <w:lvlText w:val="(%2)"/>
      <w:lvlJc w:val="left"/>
      <w:pPr>
        <w:ind w:left="204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8C2776"/>
    <w:multiLevelType w:val="hybridMultilevel"/>
    <w:tmpl w:val="1D4098D4"/>
    <w:lvl w:ilvl="0" w:tplc="CE02D73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0E1873"/>
    <w:multiLevelType w:val="hybridMultilevel"/>
    <w:tmpl w:val="889685EC"/>
    <w:lvl w:ilvl="0" w:tplc="E66C5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A65837"/>
    <w:multiLevelType w:val="hybridMultilevel"/>
    <w:tmpl w:val="8D6CFCCC"/>
    <w:lvl w:ilvl="0" w:tplc="D60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A2C87"/>
    <w:multiLevelType w:val="hybridMultilevel"/>
    <w:tmpl w:val="E0A845C4"/>
    <w:lvl w:ilvl="0" w:tplc="F57C5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D76C1C"/>
    <w:multiLevelType w:val="hybridMultilevel"/>
    <w:tmpl w:val="64E2AE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4046D2"/>
    <w:multiLevelType w:val="hybridMultilevel"/>
    <w:tmpl w:val="92F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B160D5"/>
    <w:multiLevelType w:val="hybridMultilevel"/>
    <w:tmpl w:val="E5AA5BFA"/>
    <w:lvl w:ilvl="0" w:tplc="DA687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63A35"/>
    <w:multiLevelType w:val="hybridMultilevel"/>
    <w:tmpl w:val="163C5E88"/>
    <w:lvl w:ilvl="0" w:tplc="C9D6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F62B23"/>
    <w:multiLevelType w:val="hybridMultilevel"/>
    <w:tmpl w:val="5F1631E4"/>
    <w:lvl w:ilvl="0" w:tplc="9FC24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837298C"/>
    <w:multiLevelType w:val="hybridMultilevel"/>
    <w:tmpl w:val="AEF0C138"/>
    <w:lvl w:ilvl="0" w:tplc="DC44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5F065E"/>
    <w:multiLevelType w:val="hybridMultilevel"/>
    <w:tmpl w:val="FCF84C5A"/>
    <w:lvl w:ilvl="0" w:tplc="C730F2C4">
      <w:start w:val="1"/>
      <w:numFmt w:val="decimal"/>
      <w:lvlText w:val="（%1）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0"/>
        </w:tabs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0"/>
        </w:tabs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0"/>
        </w:tabs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0"/>
        </w:tabs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0"/>
        </w:tabs>
        <w:ind w:left="5330" w:hanging="480"/>
      </w:pPr>
    </w:lvl>
  </w:abstractNum>
  <w:abstractNum w:abstractNumId="20" w15:restartNumberingAfterBreak="0">
    <w:nsid w:val="49D07539"/>
    <w:multiLevelType w:val="hybridMultilevel"/>
    <w:tmpl w:val="3CC01D48"/>
    <w:lvl w:ilvl="0" w:tplc="08D2C2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263F42"/>
    <w:multiLevelType w:val="hybridMultilevel"/>
    <w:tmpl w:val="037031E8"/>
    <w:lvl w:ilvl="0" w:tplc="B82E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1321E7"/>
    <w:multiLevelType w:val="hybridMultilevel"/>
    <w:tmpl w:val="2B7EDAC2"/>
    <w:lvl w:ilvl="0" w:tplc="F008F0B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AC5893"/>
    <w:multiLevelType w:val="hybridMultilevel"/>
    <w:tmpl w:val="AEFECC80"/>
    <w:lvl w:ilvl="0" w:tplc="D474F93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A688730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262434"/>
    <w:multiLevelType w:val="hybridMultilevel"/>
    <w:tmpl w:val="882ECFC6"/>
    <w:lvl w:ilvl="0" w:tplc="F2263B06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5AFE3C34">
      <w:start w:val="1"/>
      <w:numFmt w:val="taiwaneseCountingThousand"/>
      <w:lvlText w:val="%2、"/>
      <w:lvlJc w:val="left"/>
      <w:pPr>
        <w:tabs>
          <w:tab w:val="num" w:pos="1515"/>
        </w:tabs>
        <w:ind w:left="151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D960898"/>
    <w:multiLevelType w:val="hybridMultilevel"/>
    <w:tmpl w:val="B06C978E"/>
    <w:lvl w:ilvl="0" w:tplc="151AD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131C13"/>
    <w:multiLevelType w:val="hybridMultilevel"/>
    <w:tmpl w:val="DBDC165A"/>
    <w:lvl w:ilvl="0" w:tplc="5C04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656711"/>
    <w:multiLevelType w:val="hybridMultilevel"/>
    <w:tmpl w:val="5FB644DE"/>
    <w:lvl w:ilvl="0" w:tplc="ED3CAC08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134EEE"/>
    <w:multiLevelType w:val="hybridMultilevel"/>
    <w:tmpl w:val="1D4098D4"/>
    <w:lvl w:ilvl="0" w:tplc="CE02D73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BA586B"/>
    <w:multiLevelType w:val="hybridMultilevel"/>
    <w:tmpl w:val="67D26FC6"/>
    <w:lvl w:ilvl="0" w:tplc="09C8B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8A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3EE5E06"/>
    <w:multiLevelType w:val="hybridMultilevel"/>
    <w:tmpl w:val="5B008B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7CE50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5C3C43"/>
    <w:multiLevelType w:val="hybridMultilevel"/>
    <w:tmpl w:val="40D0EDD6"/>
    <w:lvl w:ilvl="0" w:tplc="54F829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CE99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620171C"/>
    <w:multiLevelType w:val="hybridMultilevel"/>
    <w:tmpl w:val="A8EE4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C6392B"/>
    <w:multiLevelType w:val="hybridMultilevel"/>
    <w:tmpl w:val="CF301088"/>
    <w:lvl w:ilvl="0" w:tplc="F3F6D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CB46EB"/>
    <w:multiLevelType w:val="hybridMultilevel"/>
    <w:tmpl w:val="402AF688"/>
    <w:lvl w:ilvl="0" w:tplc="E084C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26ED76">
      <w:start w:val="1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AE365A"/>
    <w:multiLevelType w:val="hybridMultilevel"/>
    <w:tmpl w:val="B3A8CCBA"/>
    <w:lvl w:ilvl="0" w:tplc="6B922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CA7F2D"/>
    <w:multiLevelType w:val="hybridMultilevel"/>
    <w:tmpl w:val="044428A4"/>
    <w:lvl w:ilvl="0" w:tplc="FA3A17A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00C81E8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24"/>
  </w:num>
  <w:num w:numId="5">
    <w:abstractNumId w:val="23"/>
  </w:num>
  <w:num w:numId="6">
    <w:abstractNumId w:val="3"/>
  </w:num>
  <w:num w:numId="7">
    <w:abstractNumId w:val="4"/>
  </w:num>
  <w:num w:numId="8">
    <w:abstractNumId w:val="25"/>
  </w:num>
  <w:num w:numId="9">
    <w:abstractNumId w:val="31"/>
  </w:num>
  <w:num w:numId="10">
    <w:abstractNumId w:val="16"/>
  </w:num>
  <w:num w:numId="11">
    <w:abstractNumId w:val="34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9"/>
  </w:num>
  <w:num w:numId="15">
    <w:abstractNumId w:val="19"/>
  </w:num>
  <w:num w:numId="16">
    <w:abstractNumId w:val="1"/>
  </w:num>
  <w:num w:numId="17">
    <w:abstractNumId w:val="5"/>
  </w:num>
  <w:num w:numId="18">
    <w:abstractNumId w:val="2"/>
  </w:num>
  <w:num w:numId="19">
    <w:abstractNumId w:val="12"/>
  </w:num>
  <w:num w:numId="20">
    <w:abstractNumId w:val="26"/>
  </w:num>
  <w:num w:numId="21">
    <w:abstractNumId w:val="20"/>
  </w:num>
  <w:num w:numId="22">
    <w:abstractNumId w:val="18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32"/>
  </w:num>
  <w:num w:numId="28">
    <w:abstractNumId w:val="14"/>
  </w:num>
  <w:num w:numId="29">
    <w:abstractNumId w:val="33"/>
  </w:num>
  <w:num w:numId="30">
    <w:abstractNumId w:val="10"/>
  </w:num>
  <w:num w:numId="31">
    <w:abstractNumId w:val="35"/>
  </w:num>
  <w:num w:numId="32">
    <w:abstractNumId w:val="8"/>
  </w:num>
  <w:num w:numId="33">
    <w:abstractNumId w:val="21"/>
  </w:num>
  <w:num w:numId="34">
    <w:abstractNumId w:val="15"/>
  </w:num>
  <w:num w:numId="35">
    <w:abstractNumId w:val="9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DF"/>
    <w:rsid w:val="00001F8D"/>
    <w:rsid w:val="00006ED5"/>
    <w:rsid w:val="00032BC9"/>
    <w:rsid w:val="00035EE0"/>
    <w:rsid w:val="00037A65"/>
    <w:rsid w:val="000443ED"/>
    <w:rsid w:val="00051069"/>
    <w:rsid w:val="0005571B"/>
    <w:rsid w:val="000616C7"/>
    <w:rsid w:val="0007176C"/>
    <w:rsid w:val="00084BD1"/>
    <w:rsid w:val="00085876"/>
    <w:rsid w:val="00094F0F"/>
    <w:rsid w:val="000A3D0D"/>
    <w:rsid w:val="000A5018"/>
    <w:rsid w:val="000A68EB"/>
    <w:rsid w:val="000C3D8B"/>
    <w:rsid w:val="000D3839"/>
    <w:rsid w:val="000E2F10"/>
    <w:rsid w:val="000F219B"/>
    <w:rsid w:val="00112DCC"/>
    <w:rsid w:val="00121B2C"/>
    <w:rsid w:val="001267BE"/>
    <w:rsid w:val="00131C2C"/>
    <w:rsid w:val="00140EF1"/>
    <w:rsid w:val="0014756B"/>
    <w:rsid w:val="0015152B"/>
    <w:rsid w:val="00180AD9"/>
    <w:rsid w:val="001829FA"/>
    <w:rsid w:val="001865CE"/>
    <w:rsid w:val="0018759F"/>
    <w:rsid w:val="00193008"/>
    <w:rsid w:val="00196CED"/>
    <w:rsid w:val="001A6CFD"/>
    <w:rsid w:val="001C5425"/>
    <w:rsid w:val="001D2EFE"/>
    <w:rsid w:val="001E15C5"/>
    <w:rsid w:val="001E2B1F"/>
    <w:rsid w:val="001F6B6E"/>
    <w:rsid w:val="00206348"/>
    <w:rsid w:val="0021083E"/>
    <w:rsid w:val="00226F48"/>
    <w:rsid w:val="002312C0"/>
    <w:rsid w:val="0023621E"/>
    <w:rsid w:val="00247B5E"/>
    <w:rsid w:val="0025468E"/>
    <w:rsid w:val="0025789C"/>
    <w:rsid w:val="00271A4A"/>
    <w:rsid w:val="002922F7"/>
    <w:rsid w:val="0029439B"/>
    <w:rsid w:val="0029576B"/>
    <w:rsid w:val="00295A53"/>
    <w:rsid w:val="002A1D70"/>
    <w:rsid w:val="002A3B28"/>
    <w:rsid w:val="002B4823"/>
    <w:rsid w:val="002B54BC"/>
    <w:rsid w:val="002C39AE"/>
    <w:rsid w:val="002D23DE"/>
    <w:rsid w:val="002D2B0F"/>
    <w:rsid w:val="002E009C"/>
    <w:rsid w:val="002F5490"/>
    <w:rsid w:val="002F68BB"/>
    <w:rsid w:val="00303126"/>
    <w:rsid w:val="00304A43"/>
    <w:rsid w:val="003073D4"/>
    <w:rsid w:val="00312927"/>
    <w:rsid w:val="0031369A"/>
    <w:rsid w:val="0031420B"/>
    <w:rsid w:val="00340173"/>
    <w:rsid w:val="00345255"/>
    <w:rsid w:val="00352B86"/>
    <w:rsid w:val="00360990"/>
    <w:rsid w:val="00363190"/>
    <w:rsid w:val="0036427F"/>
    <w:rsid w:val="003806AF"/>
    <w:rsid w:val="00385A7F"/>
    <w:rsid w:val="003869AF"/>
    <w:rsid w:val="00393164"/>
    <w:rsid w:val="00395C56"/>
    <w:rsid w:val="003A026E"/>
    <w:rsid w:val="003A3735"/>
    <w:rsid w:val="003A6721"/>
    <w:rsid w:val="003A7A7E"/>
    <w:rsid w:val="003B4EE5"/>
    <w:rsid w:val="003C6467"/>
    <w:rsid w:val="003C7A11"/>
    <w:rsid w:val="003D3B99"/>
    <w:rsid w:val="003D506F"/>
    <w:rsid w:val="003E15F5"/>
    <w:rsid w:val="003F06AD"/>
    <w:rsid w:val="00406AFF"/>
    <w:rsid w:val="004424AE"/>
    <w:rsid w:val="00444353"/>
    <w:rsid w:val="0044562A"/>
    <w:rsid w:val="0044575A"/>
    <w:rsid w:val="00446583"/>
    <w:rsid w:val="0044725A"/>
    <w:rsid w:val="00462F2C"/>
    <w:rsid w:val="004649E6"/>
    <w:rsid w:val="00473E66"/>
    <w:rsid w:val="00481D81"/>
    <w:rsid w:val="00484B1E"/>
    <w:rsid w:val="00491179"/>
    <w:rsid w:val="0049289D"/>
    <w:rsid w:val="00495357"/>
    <w:rsid w:val="004959AD"/>
    <w:rsid w:val="004A30C0"/>
    <w:rsid w:val="004A3B6A"/>
    <w:rsid w:val="004E2E8E"/>
    <w:rsid w:val="004E3A73"/>
    <w:rsid w:val="004F5A44"/>
    <w:rsid w:val="005066E6"/>
    <w:rsid w:val="00527581"/>
    <w:rsid w:val="00562AA3"/>
    <w:rsid w:val="00563B56"/>
    <w:rsid w:val="00566D63"/>
    <w:rsid w:val="005818FA"/>
    <w:rsid w:val="005821AB"/>
    <w:rsid w:val="00584E78"/>
    <w:rsid w:val="0059678F"/>
    <w:rsid w:val="005B3DBD"/>
    <w:rsid w:val="005C0938"/>
    <w:rsid w:val="005C1E6A"/>
    <w:rsid w:val="005D1D4E"/>
    <w:rsid w:val="005E1E47"/>
    <w:rsid w:val="005F589A"/>
    <w:rsid w:val="0060538F"/>
    <w:rsid w:val="00616D73"/>
    <w:rsid w:val="00625D9D"/>
    <w:rsid w:val="00641B85"/>
    <w:rsid w:val="00664DB0"/>
    <w:rsid w:val="00666160"/>
    <w:rsid w:val="0068233F"/>
    <w:rsid w:val="00682569"/>
    <w:rsid w:val="006A53CD"/>
    <w:rsid w:val="006B0D26"/>
    <w:rsid w:val="006B315E"/>
    <w:rsid w:val="006D296C"/>
    <w:rsid w:val="006E2A2F"/>
    <w:rsid w:val="006E61B1"/>
    <w:rsid w:val="006F3F18"/>
    <w:rsid w:val="006F76D1"/>
    <w:rsid w:val="00701E4F"/>
    <w:rsid w:val="00707E84"/>
    <w:rsid w:val="00715634"/>
    <w:rsid w:val="00717E18"/>
    <w:rsid w:val="007275B1"/>
    <w:rsid w:val="007415B4"/>
    <w:rsid w:val="00743B96"/>
    <w:rsid w:val="00747AF1"/>
    <w:rsid w:val="007661CB"/>
    <w:rsid w:val="00776AE7"/>
    <w:rsid w:val="00780A82"/>
    <w:rsid w:val="00781005"/>
    <w:rsid w:val="00791A12"/>
    <w:rsid w:val="007B307D"/>
    <w:rsid w:val="007B6544"/>
    <w:rsid w:val="007D276C"/>
    <w:rsid w:val="007D6DD2"/>
    <w:rsid w:val="007E3D45"/>
    <w:rsid w:val="007F33E0"/>
    <w:rsid w:val="008046AE"/>
    <w:rsid w:val="00806F55"/>
    <w:rsid w:val="008168B9"/>
    <w:rsid w:val="008261EA"/>
    <w:rsid w:val="008463C9"/>
    <w:rsid w:val="00846A57"/>
    <w:rsid w:val="00852430"/>
    <w:rsid w:val="008564DD"/>
    <w:rsid w:val="00863E2D"/>
    <w:rsid w:val="008718E0"/>
    <w:rsid w:val="00872ECB"/>
    <w:rsid w:val="00880A1D"/>
    <w:rsid w:val="0088201E"/>
    <w:rsid w:val="008A1451"/>
    <w:rsid w:val="008B318C"/>
    <w:rsid w:val="008C1C34"/>
    <w:rsid w:val="008D056A"/>
    <w:rsid w:val="008D148E"/>
    <w:rsid w:val="008D6C23"/>
    <w:rsid w:val="008D709D"/>
    <w:rsid w:val="008E03F0"/>
    <w:rsid w:val="008F25E1"/>
    <w:rsid w:val="00905115"/>
    <w:rsid w:val="009220D5"/>
    <w:rsid w:val="0092399F"/>
    <w:rsid w:val="0094100A"/>
    <w:rsid w:val="00953EA5"/>
    <w:rsid w:val="00954B90"/>
    <w:rsid w:val="009801B1"/>
    <w:rsid w:val="009831B7"/>
    <w:rsid w:val="0099174C"/>
    <w:rsid w:val="009B3CCF"/>
    <w:rsid w:val="009B70DE"/>
    <w:rsid w:val="009C6F7A"/>
    <w:rsid w:val="009D3B4F"/>
    <w:rsid w:val="009D4654"/>
    <w:rsid w:val="009E09A0"/>
    <w:rsid w:val="009E26ED"/>
    <w:rsid w:val="009F554D"/>
    <w:rsid w:val="009F7C07"/>
    <w:rsid w:val="00A06234"/>
    <w:rsid w:val="00A104A2"/>
    <w:rsid w:val="00A13AFD"/>
    <w:rsid w:val="00A152D7"/>
    <w:rsid w:val="00A24299"/>
    <w:rsid w:val="00A258B2"/>
    <w:rsid w:val="00A303A4"/>
    <w:rsid w:val="00A46F38"/>
    <w:rsid w:val="00A47A49"/>
    <w:rsid w:val="00A51B72"/>
    <w:rsid w:val="00A60AB8"/>
    <w:rsid w:val="00A6491D"/>
    <w:rsid w:val="00A67FF6"/>
    <w:rsid w:val="00A776DF"/>
    <w:rsid w:val="00A94F9E"/>
    <w:rsid w:val="00AA20B6"/>
    <w:rsid w:val="00AA51DB"/>
    <w:rsid w:val="00AA55F2"/>
    <w:rsid w:val="00AD2BA1"/>
    <w:rsid w:val="00AF1744"/>
    <w:rsid w:val="00AF2A2E"/>
    <w:rsid w:val="00B0121A"/>
    <w:rsid w:val="00B124F3"/>
    <w:rsid w:val="00B20A0B"/>
    <w:rsid w:val="00B23B14"/>
    <w:rsid w:val="00B35079"/>
    <w:rsid w:val="00B40DC7"/>
    <w:rsid w:val="00B41F3C"/>
    <w:rsid w:val="00B46D49"/>
    <w:rsid w:val="00B64FA1"/>
    <w:rsid w:val="00B7062A"/>
    <w:rsid w:val="00B77834"/>
    <w:rsid w:val="00B8036C"/>
    <w:rsid w:val="00B903DB"/>
    <w:rsid w:val="00BA5774"/>
    <w:rsid w:val="00BB0EC9"/>
    <w:rsid w:val="00BB1556"/>
    <w:rsid w:val="00BB17A0"/>
    <w:rsid w:val="00BB4DCB"/>
    <w:rsid w:val="00BC350A"/>
    <w:rsid w:val="00BD2144"/>
    <w:rsid w:val="00BF6652"/>
    <w:rsid w:val="00C0471F"/>
    <w:rsid w:val="00C10385"/>
    <w:rsid w:val="00C160CD"/>
    <w:rsid w:val="00C53E25"/>
    <w:rsid w:val="00C57F4E"/>
    <w:rsid w:val="00C62A3A"/>
    <w:rsid w:val="00C63B13"/>
    <w:rsid w:val="00C70A2E"/>
    <w:rsid w:val="00C76099"/>
    <w:rsid w:val="00C81B3F"/>
    <w:rsid w:val="00C951E4"/>
    <w:rsid w:val="00CA0A2B"/>
    <w:rsid w:val="00CC043E"/>
    <w:rsid w:val="00CC6E77"/>
    <w:rsid w:val="00CC726B"/>
    <w:rsid w:val="00CD530D"/>
    <w:rsid w:val="00CF465F"/>
    <w:rsid w:val="00CF5B8C"/>
    <w:rsid w:val="00D051F9"/>
    <w:rsid w:val="00D249C9"/>
    <w:rsid w:val="00D32615"/>
    <w:rsid w:val="00D3261E"/>
    <w:rsid w:val="00D378D5"/>
    <w:rsid w:val="00D748B5"/>
    <w:rsid w:val="00D87B6B"/>
    <w:rsid w:val="00D970F9"/>
    <w:rsid w:val="00DA5971"/>
    <w:rsid w:val="00DA5A7A"/>
    <w:rsid w:val="00DB17F0"/>
    <w:rsid w:val="00DB4176"/>
    <w:rsid w:val="00DB49BD"/>
    <w:rsid w:val="00DC5802"/>
    <w:rsid w:val="00DE0CB7"/>
    <w:rsid w:val="00DE1497"/>
    <w:rsid w:val="00E12770"/>
    <w:rsid w:val="00E25180"/>
    <w:rsid w:val="00E26A25"/>
    <w:rsid w:val="00E324EF"/>
    <w:rsid w:val="00E378AB"/>
    <w:rsid w:val="00E522D6"/>
    <w:rsid w:val="00E53264"/>
    <w:rsid w:val="00E72053"/>
    <w:rsid w:val="00E74C0D"/>
    <w:rsid w:val="00E90BC9"/>
    <w:rsid w:val="00EA101B"/>
    <w:rsid w:val="00EA17E9"/>
    <w:rsid w:val="00EB1C8A"/>
    <w:rsid w:val="00EB4262"/>
    <w:rsid w:val="00EB757E"/>
    <w:rsid w:val="00EC6DC3"/>
    <w:rsid w:val="00EC74EA"/>
    <w:rsid w:val="00EE605F"/>
    <w:rsid w:val="00EF2399"/>
    <w:rsid w:val="00EF791C"/>
    <w:rsid w:val="00F01A94"/>
    <w:rsid w:val="00F02F08"/>
    <w:rsid w:val="00F1162E"/>
    <w:rsid w:val="00F1712F"/>
    <w:rsid w:val="00F178FD"/>
    <w:rsid w:val="00F2048B"/>
    <w:rsid w:val="00F421F0"/>
    <w:rsid w:val="00F43F07"/>
    <w:rsid w:val="00F557AB"/>
    <w:rsid w:val="00F55B82"/>
    <w:rsid w:val="00F631CB"/>
    <w:rsid w:val="00F74F9A"/>
    <w:rsid w:val="00F84020"/>
    <w:rsid w:val="00F8653E"/>
    <w:rsid w:val="00F87612"/>
    <w:rsid w:val="00F913F9"/>
    <w:rsid w:val="00F91CBC"/>
    <w:rsid w:val="00F930AB"/>
    <w:rsid w:val="00FA4B9B"/>
    <w:rsid w:val="00FA57DF"/>
    <w:rsid w:val="00FA73BE"/>
    <w:rsid w:val="00FB07D2"/>
    <w:rsid w:val="00FB3E31"/>
    <w:rsid w:val="00FC7720"/>
    <w:rsid w:val="00FD110E"/>
    <w:rsid w:val="00FD4330"/>
    <w:rsid w:val="00FD6AE6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5BB"/>
  <w15:docId w15:val="{217BC3AF-C37F-47AC-A7F9-F2EE0332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A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07E84"/>
    <w:rPr>
      <w:b/>
      <w:bCs/>
    </w:rPr>
  </w:style>
  <w:style w:type="paragraph" w:styleId="a5">
    <w:name w:val="Body Text Indent"/>
    <w:basedOn w:val="a"/>
    <w:rsid w:val="00CD530D"/>
    <w:pPr>
      <w:ind w:firstLineChars="200" w:firstLine="480"/>
    </w:pPr>
  </w:style>
  <w:style w:type="paragraph" w:styleId="2">
    <w:name w:val="Body Text Indent 2"/>
    <w:basedOn w:val="a"/>
    <w:rsid w:val="007F33E0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7F33E0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rsid w:val="007F33E0"/>
    <w:rPr>
      <w:rFonts w:ascii="sөũ" w:hAnsi="sөũ" w:hint="default"/>
      <w:strike w:val="0"/>
      <w:dstrike w:val="0"/>
      <w:color w:val="003300"/>
      <w:sz w:val="18"/>
      <w:szCs w:val="18"/>
      <w:u w:val="none"/>
      <w:effect w:val="none"/>
    </w:rPr>
  </w:style>
  <w:style w:type="paragraph" w:styleId="Web">
    <w:name w:val="Normal (Web)"/>
    <w:basedOn w:val="a"/>
    <w:rsid w:val="007F33E0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character" w:styleId="a7">
    <w:name w:val="FollowedHyperlink"/>
    <w:rsid w:val="00B20A0B"/>
    <w:rPr>
      <w:color w:val="800080"/>
      <w:u w:val="single"/>
    </w:rPr>
  </w:style>
  <w:style w:type="paragraph" w:styleId="a8">
    <w:name w:val="header"/>
    <w:basedOn w:val="a"/>
    <w:link w:val="a9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378D5"/>
    <w:rPr>
      <w:kern w:val="2"/>
    </w:rPr>
  </w:style>
  <w:style w:type="paragraph" w:styleId="aa">
    <w:name w:val="footer"/>
    <w:basedOn w:val="a"/>
    <w:link w:val="ab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378D5"/>
    <w:rPr>
      <w:kern w:val="2"/>
    </w:rPr>
  </w:style>
  <w:style w:type="paragraph" w:styleId="ac">
    <w:name w:val="List Paragraph"/>
    <w:basedOn w:val="a"/>
    <w:uiPriority w:val="34"/>
    <w:qFormat/>
    <w:rsid w:val="007B6544"/>
    <w:pPr>
      <w:ind w:leftChars="200" w:left="480"/>
    </w:pPr>
  </w:style>
  <w:style w:type="paragraph" w:customStyle="1" w:styleId="0-">
    <w:name w:val="0-學【"/>
    <w:basedOn w:val="a"/>
    <w:rsid w:val="00BA5774"/>
    <w:pPr>
      <w:spacing w:line="280" w:lineRule="exact"/>
      <w:ind w:right="57"/>
      <w:jc w:val="both"/>
    </w:pPr>
    <w:rPr>
      <w:rFonts w:eastAsia="文鼎粗黑"/>
      <w:sz w:val="20"/>
    </w:rPr>
  </w:style>
  <w:style w:type="paragraph" w:styleId="ad">
    <w:name w:val="Balloon Text"/>
    <w:basedOn w:val="a"/>
    <w:link w:val="ae"/>
    <w:semiHidden/>
    <w:unhideWhenUsed/>
    <w:rsid w:val="00D9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D970F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84E7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AD42-1DA7-42FA-B15E-9FEDDCDB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430</Words>
  <Characters>2456</Characters>
  <Application>Microsoft Office Word</Application>
  <DocSecurity>0</DocSecurity>
  <Lines>20</Lines>
  <Paragraphs>5</Paragraphs>
  <ScaleCrop>false</ScaleCrop>
  <Company>CMT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台北市信義區信義國民小學99學年度第一學期六年級教師教學計畫（自編）</dc:title>
  <dc:creator>88</dc:creator>
  <cp:lastModifiedBy>User</cp:lastModifiedBy>
  <cp:revision>9</cp:revision>
  <cp:lastPrinted>2021-06-03T09:50:00Z</cp:lastPrinted>
  <dcterms:created xsi:type="dcterms:W3CDTF">2022-06-01T02:55:00Z</dcterms:created>
  <dcterms:modified xsi:type="dcterms:W3CDTF">2022-06-06T05:45:00Z</dcterms:modified>
</cp:coreProperties>
</file>